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C76" w:rsidRPr="00B53C76" w:rsidRDefault="00B53C76" w:rsidP="00B53C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RAPORT PODSUMOWUJĄCY PRZEBIEG KONSULTACJI SPOŁECZNYCH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br/>
      </w:r>
      <w:r w:rsidRPr="00B53C7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dotyczących projektu Planu Ogólnego Gminy Brzostek</w:t>
      </w:r>
    </w:p>
    <w:p w:rsidR="00B53C76" w:rsidRPr="00B53C76" w:rsidRDefault="00B53C76" w:rsidP="00B53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Podstawa prawna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społeczne dotyczące projektu Planu Ogólnego Gminy Brzostek zostały przeprowadzone na podstawie art. 13i ust. 3 pkt 8 ustawy z dnia 27 marca 2003 r. o planowaniu i zagospodarowaniu przestrzennym (Dz. U. z 2026 r. poz. 538) oraz uchwały Nr VI/34/2024 Rady Miejskiej w Brzostku z dnia 16 września 2024 r. w sprawie przystąpienia do opracowania planu ogólnego gminy Brzostek.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konsultacji społecznych było zapewnienie mieszkańcom Gminy Brzostek, właścicielom nieruchomości oraz innym zainteresowanym osobom możliwości zapoznania się z projektem Planu Ogólnego Gminy Brzostek, przedstawienia swoich opinii oraz zgłoszenia uwag i wniosków dotyczących proponowanych rozwiązań planistycznych.</w:t>
      </w:r>
    </w:p>
    <w:p w:rsidR="00B53C76" w:rsidRPr="00B53C76" w:rsidRDefault="00B53C76" w:rsidP="00B53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Formy i terminy przeprowadzenia konsultacji społecznych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Planu Ogólnego Gminy Brzostek został poddany konsultacjom społecznym w następujących formach:</w:t>
      </w:r>
    </w:p>
    <w:p w:rsidR="00B53C76" w:rsidRPr="00B53C76" w:rsidRDefault="00B53C76" w:rsidP="00C005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Zbieranie uwag do projektu planu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terminie od dnia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 lipca 2026 r. do dnia 25 sierpnia 2026 r.</w:t>
      </w:r>
    </w:p>
    <w:p w:rsidR="00B53C76" w:rsidRPr="00B53C76" w:rsidRDefault="00B53C76" w:rsidP="00C005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Spotkanie otwarte z udziałem projektanta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poprzedzone prezentacją projektu Planu Ogólnego, które odbyło się w dniu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sierpnia 2026 r. o godz. 17:00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Hali Widowiskowo-Sportowej w Brzostku przy ul. M. N. Mysłowskiego 11, 39-230 Brzostek.</w:t>
      </w:r>
    </w:p>
    <w:p w:rsidR="00B53C76" w:rsidRPr="00B53C76" w:rsidRDefault="00B53C76" w:rsidP="00C005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Dyżury projektanta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odbyły się:</w:t>
      </w:r>
    </w:p>
    <w:p w:rsidR="00B53C76" w:rsidRPr="00B53C76" w:rsidRDefault="00B53C76" w:rsidP="00C005E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 sierpnia 2026 r. w godz. 16:00–19:00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53C76" w:rsidRPr="00B53C76" w:rsidRDefault="00B53C76" w:rsidP="00C005E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 sierpnia 2026 r. w godz. 16:00–19:00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w sali konferencyjnej Urzędu Miejskiego w Brzostku, Rynek 1, 39-230 Brzostek.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 okresie trwania konsultacji społecznych mieszkańcy mogli uzyskać informacje dotyczące projektu Planu Ogólnego również bezpośrednio w Urzędzie Miejskim w Brzostku oraz telefonicznie, w godzinach pracy Urzędu.</w:t>
      </w:r>
    </w:p>
    <w:p w:rsidR="00B53C76" w:rsidRPr="00B53C76" w:rsidRDefault="00B53C76" w:rsidP="00B53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Przebieg konsultacji społecznych i zgłoszone uwagi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Konsultacje społeczne prowadzone były w okresie od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 lipca 2026 r. do 25 sierpnia 2026 r.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wyznaczonym terminie składania uwag do projektu Planu Ogólnego Gminy Brzostek wpłynęło </w:t>
      </w:r>
      <w:r w:rsidR="00925A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uwag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łącznie dotyczyły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87 działek ewidencyjnych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wniesione uwagi zostały zarejestrowane i poddane analizie pod kątem ich zgodności z przyjętymi założeniami projektu Planu Ogólnego oraz obowiązującymi przepisami prawa.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wykaz zgłoszonych uwag stanowi załącznik do niniejszego raportu.</w:t>
      </w:r>
    </w:p>
    <w:p w:rsidR="00B53C76" w:rsidRPr="00B53C76" w:rsidRDefault="00B53C76" w:rsidP="00B53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Spotkanie otwarte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sierpnia 2026 r. o godz. 17:00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Hali Widowiskowo-Sportowej w Brzostku odbyło się spotkanie otwarte dotyczące projektu Planu Ogólnego Gminy Brzostek.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Spotkanie poprzedzone zostało prezentacją przygotowaną przez projektanta, podczas której przedstawiono główne założenia projektu Planu Ogólnego, w tym proponowane rozwiązania dotyczące zagospodarowania przestrzennego Gminy Brzostek.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spotkaniu uczestniczyło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mieszkańców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zainteresowanych projektem Planu Ogólnego. W trakcie spotkania uczestnicy mieli możliwość zadawania pytań, uzyskania wyjaśnień oraz przedstawienia swoich spostrzeżeń dotyczących proponowanych rozwiązań.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Przebieg spotkania został udokumentowany w protokole, który stanowi załącznik do niniejszego raportu.</w:t>
      </w:r>
    </w:p>
    <w:p w:rsidR="00B53C76" w:rsidRPr="00B53C76" w:rsidRDefault="00B53C76" w:rsidP="00B53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Dyżury projektanta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konsultacji społecznych zorganizowano dwa dyżury projektanta, podczas których mieszkańcy mieli możliwość indywidualnego zapoznania się z rozwiązaniami przyjętymi w projekcie Planu Ogólnego oraz uzyskania szczegółowych informacji dotyczących nieruchomości i proponowanego sposobu ich zagospodarowania.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 sierpnia 2026 r.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dyżuru projektanta skorzystało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 mieszkańców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natomiast w dniu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 sierpnia 2026 r.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uczestniczyły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 osoby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w obu dyżurach projektanta uczestniczyło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mieszkańców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53C76" w:rsidRPr="00B53C76" w:rsidRDefault="00B53C76" w:rsidP="00B53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Informacje udzielane mieszkańcom w okresie konsultacji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trwania konsultacji społecznych mieszkańcy mogli również uzyskać informacje dotyczące projektu Planu Ogólnego w Urzędzie Miejskim w Brzostku oraz za pośrednictwem kontaktu telefonicznego.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Średnio w ciągu dnia z możliwości uzyskania informacji i wyjaśnień dotyczących projektu Planu Ogólnego korzystało około </w:t>
      </w: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 osób</w:t>
      </w: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. Zdecydowana większość kontaktów odbywała się telefonicznie i dotyczyła w szczególności zapisów projektu planu oraz rozwiązań odnoszących się do poszczególnych nieruchomości.</w:t>
      </w:r>
    </w:p>
    <w:p w:rsidR="00B53C76" w:rsidRPr="00B53C76" w:rsidRDefault="00B53C76" w:rsidP="00C005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Kontakty te umożliwiały mieszkańcom uzyskanie dodatkowych wyjaśnień i informacji niezbędnych do właściwego zrozumienia proponowanych rozwiązań oraz przygotowania ewentualnych uwag do projektu Planu Ogólnego.</w:t>
      </w:r>
    </w:p>
    <w:p w:rsidR="00B53C76" w:rsidRPr="00B53C76" w:rsidRDefault="00B53C76" w:rsidP="00B53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C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Podsumowanie</w:t>
      </w:r>
    </w:p>
    <w:p w:rsidR="00B53C76" w:rsidRPr="00B53C76" w:rsidRDefault="00B53C76" w:rsidP="00C005E1">
      <w:pPr>
        <w:pStyle w:val="NormalnyWeb"/>
        <w:ind w:firstLine="708"/>
        <w:jc w:val="both"/>
      </w:pPr>
      <w:r w:rsidRPr="00B53C76">
        <w:t>Przeprowadzone konsultacje społeczne umożliwiły mieszkańcom Gminy Brzostek, właścicielom nieruchomości oraz innym zainteresowanym osobom zapoznanie się z projektem Planu Ogólnego Gminy Brzostek, uzyskanie niezbędnych wyjaśnień oraz przedstawienie opinii i uwag dotyczących proponowanych rozwiązań planistycznych.</w:t>
      </w:r>
    </w:p>
    <w:p w:rsidR="00B53C76" w:rsidRPr="00B53C76" w:rsidRDefault="00B53C76" w:rsidP="00C005E1">
      <w:pPr>
        <w:pStyle w:val="NormalnyWeb"/>
        <w:ind w:firstLine="708"/>
        <w:jc w:val="both"/>
      </w:pPr>
      <w:r w:rsidRPr="00B53C76">
        <w:t>Konsultacje społeczne przeprowadzono z wykorzystaniem różnych form udziału społeczeństwa, obejmujących możliwość składania uwag, udział w spotkaniu otwartym oraz bezpośredni kontakt z projektantem podczas zorganizowanych dyżurów. Dodatkowo mieszkańcy mieli możliwość uzyskania informacji i wyjaśnień w Urzędzie Miejskim w</w:t>
      </w:r>
      <w:r w:rsidR="00D41C8D">
        <w:t> </w:t>
      </w:r>
      <w:r w:rsidRPr="00B53C76">
        <w:t>Brzostku oraz telefonicznie.</w:t>
      </w:r>
    </w:p>
    <w:p w:rsidR="00B53C76" w:rsidRPr="00B53C76" w:rsidRDefault="00B53C76" w:rsidP="00D41C8D">
      <w:pPr>
        <w:pStyle w:val="NormalnyWeb"/>
        <w:ind w:firstLine="708"/>
        <w:jc w:val="both"/>
      </w:pPr>
      <w:r w:rsidRPr="00B53C76">
        <w:t xml:space="preserve">W okresie konsultacji społecznych do projektu Planu Ogólnego Gminy Brzostek wpłynęło łącznie </w:t>
      </w:r>
      <w:r w:rsidR="00925A10">
        <w:t>25</w:t>
      </w:r>
      <w:r w:rsidRPr="00B53C76">
        <w:t xml:space="preserve"> uwag, dotyczących 87 działek ewidencyjnych. W spotkaniu otwartym uczestniczyło 15 mieszkańców, natomiast z dwóch dyżurów projektanta skorzystało łącznie 15 osób. Zainteresowanie mieszkańców przejawiało się również w licznych kontaktach telefonicznych i bezpośrednich z pracownikami Urzędu Miejskiego.</w:t>
      </w:r>
    </w:p>
    <w:p w:rsidR="00B53C76" w:rsidRPr="00B53C76" w:rsidRDefault="00B53C76" w:rsidP="00C005E1">
      <w:pPr>
        <w:pStyle w:val="NormalnyWeb"/>
        <w:ind w:firstLine="708"/>
        <w:jc w:val="both"/>
      </w:pPr>
      <w:r w:rsidRPr="00B53C76">
        <w:t>Wszystkie zgłoszone uwagi zostały zarejestrowane i poddane analizie przez zespół opracowujący projekt Planu Ogólnego, z uwzględnieniem obowiązujących przepisów prawa, uwarunkowań przestrzennych, środowiskowych, społecznych i gospodarczych oraz przyjętych założeń planistycznych.</w:t>
      </w:r>
    </w:p>
    <w:p w:rsidR="00B53C76" w:rsidRPr="00B53C76" w:rsidRDefault="00B53C76" w:rsidP="00C005E1">
      <w:pPr>
        <w:pStyle w:val="NormalnyWeb"/>
        <w:ind w:firstLine="708"/>
        <w:jc w:val="both"/>
      </w:pPr>
      <w:r w:rsidRPr="00B53C76">
        <w:t>Wyniki analizy zgłoszonych uwag zostały przedstawione w tabelarycznym wykazie stanowiącym załącznik do niniejszego raportu. W wykazie wskazano sposób rozpatrzenia poszczególnych uwag wraz z uzasadnieniem przyjętego stanowiska.</w:t>
      </w:r>
    </w:p>
    <w:p w:rsidR="00B53C76" w:rsidRPr="00B53C76" w:rsidRDefault="00B53C76" w:rsidP="00C005E1">
      <w:pPr>
        <w:pStyle w:val="NormalnyWeb"/>
        <w:ind w:firstLine="708"/>
        <w:jc w:val="both"/>
      </w:pPr>
      <w:r w:rsidRPr="00B53C76">
        <w:t>Przeprowadzone konsultacje społeczne stanowiły istotny element procesu sporządzania Planu Ogólnego Gminy Brzostek i pozwoliły na zebranie informacji o oczekiwaniach, potrzebach oraz uwagach mieszkańców dotyczących kierunków rozwoju przestrzennego gminy. Zgłoszone w toku konsultacji uwagi i wnioski zostały wykorzystane w dalszych pracach nad projektem planu, w zakresie, w jakim było to możliwe i uzasadnione z punktu widzenia obowiązujących przepisów oraz zasad kształtowania ładu przestrzennego.</w:t>
      </w:r>
    </w:p>
    <w:p w:rsidR="00B53C76" w:rsidRPr="00B53C76" w:rsidRDefault="00B53C76" w:rsidP="00C005E1">
      <w:pPr>
        <w:pStyle w:val="NormalnyWeb"/>
        <w:ind w:firstLine="708"/>
        <w:jc w:val="both"/>
      </w:pPr>
      <w:r w:rsidRPr="00B53C76">
        <w:t>Niniejszy raport stanowi podsumowanie przebiegu konsultacji społecznych dotyczących projektu Planu Ogólnego Gminy Brzostek i wraz z wykazem zgłoszonych uwag oraz dokumentacją z przeprowadzonych form konsultacji stanowi dokumentację procesu partycypacji społecznej prowadzonego w ramach sporządzania planu ogólnego.</w:t>
      </w:r>
    </w:p>
    <w:p w:rsidR="00B53C76" w:rsidRPr="00B53C76" w:rsidRDefault="00B53C76" w:rsidP="00B53C76">
      <w:pPr>
        <w:pStyle w:val="Nagwek1"/>
        <w:rPr>
          <w:sz w:val="24"/>
          <w:szCs w:val="24"/>
        </w:rPr>
      </w:pPr>
      <w:r w:rsidRPr="00B53C76">
        <w:rPr>
          <w:sz w:val="24"/>
          <w:szCs w:val="24"/>
        </w:rPr>
        <w:t>8. Załączniki</w:t>
      </w:r>
    </w:p>
    <w:p w:rsidR="00B53C76" w:rsidRPr="00B53C76" w:rsidRDefault="00B53C76" w:rsidP="00B53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53C76">
        <w:rPr>
          <w:rFonts w:ascii="Times New Roman" w:hAnsi="Times New Roman" w:cs="Times New Roman"/>
          <w:sz w:val="24"/>
          <w:szCs w:val="24"/>
        </w:rPr>
        <w:t>Wykaz uwag zgłoszonych do projektu Planu Ogólnego Gminy Brzostek wraz ze sposobem ich rozpatrzenia.</w:t>
      </w:r>
    </w:p>
    <w:p w:rsidR="00B53C76" w:rsidRDefault="00B53C76" w:rsidP="00B53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53C76">
        <w:rPr>
          <w:rFonts w:ascii="Times New Roman" w:hAnsi="Times New Roman" w:cs="Times New Roman"/>
          <w:sz w:val="24"/>
          <w:szCs w:val="24"/>
        </w:rPr>
        <w:t>Protokół ze spotkania otwartego z dnia 6 sierpnia 2026 r.</w:t>
      </w:r>
    </w:p>
    <w:p w:rsidR="00B53C76" w:rsidRDefault="00B53C76" w:rsidP="00B53C7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53C76" w:rsidRPr="00B53C76" w:rsidRDefault="00B53C76" w:rsidP="00B53C7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53C76" w:rsidRDefault="00B53C76" w:rsidP="00B53C76">
      <w:pPr>
        <w:pStyle w:val="NormalnyWeb"/>
      </w:pPr>
      <w:r>
        <w:t>Brzostek, dnia ......................... 2026 r.</w:t>
      </w:r>
      <w:r>
        <w:t xml:space="preserve">                         </w:t>
      </w:r>
      <w:r>
        <w:t>................................................</w:t>
      </w:r>
    </w:p>
    <w:p w:rsidR="00307031" w:rsidRPr="00B53C76" w:rsidRDefault="00B53C76" w:rsidP="00D41C8D">
      <w:pPr>
        <w:pStyle w:val="Normalny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Pogrubienie"/>
        </w:rPr>
        <w:t>Burmistrz Brzostku</w:t>
      </w:r>
      <w:bookmarkStart w:id="0" w:name="_GoBack"/>
      <w:bookmarkEnd w:id="0"/>
    </w:p>
    <w:sectPr w:rsidR="00307031" w:rsidRPr="00B53C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8D" w:rsidRDefault="00D41C8D" w:rsidP="00D41C8D">
      <w:pPr>
        <w:spacing w:after="0" w:line="240" w:lineRule="auto"/>
      </w:pPr>
      <w:r>
        <w:separator/>
      </w:r>
    </w:p>
  </w:endnote>
  <w:endnote w:type="continuationSeparator" w:id="0">
    <w:p w:rsidR="00D41C8D" w:rsidRDefault="00D41C8D" w:rsidP="00D4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5711498"/>
      <w:docPartObj>
        <w:docPartGallery w:val="Page Numbers (Bottom of Page)"/>
        <w:docPartUnique/>
      </w:docPartObj>
    </w:sdtPr>
    <w:sdtContent>
      <w:p w:rsidR="00D41C8D" w:rsidRDefault="00D41C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41C8D" w:rsidRDefault="00D41C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8D" w:rsidRDefault="00D41C8D" w:rsidP="00D41C8D">
      <w:pPr>
        <w:spacing w:after="0" w:line="240" w:lineRule="auto"/>
      </w:pPr>
      <w:r>
        <w:separator/>
      </w:r>
    </w:p>
  </w:footnote>
  <w:footnote w:type="continuationSeparator" w:id="0">
    <w:p w:rsidR="00D41C8D" w:rsidRDefault="00D41C8D" w:rsidP="00D41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033CB"/>
    <w:multiLevelType w:val="hybridMultilevel"/>
    <w:tmpl w:val="380816CE"/>
    <w:lvl w:ilvl="0" w:tplc="1D98A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60A0D"/>
    <w:multiLevelType w:val="multilevel"/>
    <w:tmpl w:val="71A6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D5600"/>
    <w:multiLevelType w:val="multilevel"/>
    <w:tmpl w:val="0570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53"/>
    <w:rsid w:val="00012E38"/>
    <w:rsid w:val="000F4526"/>
    <w:rsid w:val="00307031"/>
    <w:rsid w:val="00925A10"/>
    <w:rsid w:val="00AB6DD0"/>
    <w:rsid w:val="00AF3847"/>
    <w:rsid w:val="00B53C76"/>
    <w:rsid w:val="00C005E1"/>
    <w:rsid w:val="00D06931"/>
    <w:rsid w:val="00D41C8D"/>
    <w:rsid w:val="00DA3281"/>
    <w:rsid w:val="00FA5B53"/>
    <w:rsid w:val="00FE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E836F-084E-4833-A903-4E4C301A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53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5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C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3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C7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53C7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53C7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B5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53C76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C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4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C8D"/>
  </w:style>
  <w:style w:type="paragraph" w:styleId="Stopka">
    <w:name w:val="footer"/>
    <w:basedOn w:val="Normalny"/>
    <w:link w:val="StopkaZnak"/>
    <w:uiPriority w:val="99"/>
    <w:unhideWhenUsed/>
    <w:rsid w:val="00D4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1011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Wojdyła</dc:creator>
  <cp:keywords/>
  <dc:description/>
  <cp:lastModifiedBy>Tomasz Wojdyła</cp:lastModifiedBy>
  <cp:revision>11</cp:revision>
  <cp:lastPrinted>2026-08-28T10:57:00Z</cp:lastPrinted>
  <dcterms:created xsi:type="dcterms:W3CDTF">2026-08-28T10:09:00Z</dcterms:created>
  <dcterms:modified xsi:type="dcterms:W3CDTF">2026-08-28T11:06:00Z</dcterms:modified>
</cp:coreProperties>
</file>