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73E" w:rsidRPr="00021D29" w:rsidRDefault="00AE3311">
      <w:pPr>
        <w:pStyle w:val="Nagwek"/>
        <w:jc w:val="center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  <w:spacing w:val="20"/>
        </w:rPr>
        <w:t>UMOWA (projekt)</w:t>
      </w:r>
    </w:p>
    <w:p w:rsidR="009D073E" w:rsidRPr="00021D29" w:rsidRDefault="009D073E">
      <w:pPr>
        <w:pStyle w:val="Tekstpodstawowy"/>
        <w:tabs>
          <w:tab w:val="left" w:pos="9072"/>
        </w:tabs>
        <w:rPr>
          <w:rFonts w:ascii="Times New Roman" w:hAnsi="Times New Roman" w:cs="Times New Roman"/>
          <w:b/>
          <w:spacing w:val="20"/>
        </w:rPr>
      </w:pPr>
    </w:p>
    <w:p w:rsidR="009D073E" w:rsidRPr="00021D29" w:rsidRDefault="00AE3311">
      <w:pPr>
        <w:pStyle w:val="Tekstpodstawowy"/>
        <w:tabs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zawarta w dniu ... .. …. r. w Brzostku pomiędzy:</w:t>
      </w:r>
    </w:p>
    <w:p w:rsidR="009D073E" w:rsidRPr="00021D29" w:rsidRDefault="00AE3311">
      <w:pPr>
        <w:pStyle w:val="Tekstpodstawowy2"/>
        <w:tabs>
          <w:tab w:val="left" w:pos="8222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 xml:space="preserve">Gminą Brzostek, z siedzibą: ul. Rynek 1, 39-230 Brzostek zwaną dalej „Zamawiającym”, </w:t>
      </w:r>
      <w:r w:rsidRPr="00021D29">
        <w:rPr>
          <w:rFonts w:ascii="Times New Roman" w:hAnsi="Times New Roman" w:cs="Times New Roman"/>
        </w:rPr>
        <w:t>reprezentowaną przez:</w:t>
      </w:r>
    </w:p>
    <w:p w:rsidR="009D073E" w:rsidRPr="00021D29" w:rsidRDefault="00AE3311">
      <w:pPr>
        <w:tabs>
          <w:tab w:val="left" w:pos="7938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>Zbigniewa Kowalskiego – Burmistrza Brzostku</w:t>
      </w:r>
    </w:p>
    <w:p w:rsidR="009D073E" w:rsidRPr="00021D29" w:rsidRDefault="00AE3311">
      <w:pPr>
        <w:tabs>
          <w:tab w:val="left" w:pos="7938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przy kontrasygnacie </w:t>
      </w:r>
      <w:r w:rsidRPr="00021D29">
        <w:rPr>
          <w:rFonts w:ascii="Times New Roman" w:hAnsi="Times New Roman" w:cs="Times New Roman"/>
          <w:b/>
        </w:rPr>
        <w:t>Skarbnika Gminy Brzostek – Joanny Nowickiej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a 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>……..</w:t>
      </w:r>
      <w:r w:rsidRPr="00021D29">
        <w:rPr>
          <w:rFonts w:ascii="Times New Roman" w:hAnsi="Times New Roman" w:cs="Times New Roman"/>
        </w:rPr>
        <w:t xml:space="preserve"> z siedzibą</w:t>
      </w:r>
      <w:r w:rsidRPr="00021D29">
        <w:rPr>
          <w:rFonts w:ascii="Times New Roman" w:hAnsi="Times New Roman" w:cs="Times New Roman"/>
          <w:b/>
        </w:rPr>
        <w:t xml:space="preserve"> </w:t>
      </w:r>
      <w:r w:rsidRPr="00021D29">
        <w:rPr>
          <w:rFonts w:ascii="Times New Roman" w:hAnsi="Times New Roman" w:cs="Times New Roman"/>
        </w:rPr>
        <w:t>………………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…………………………………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 zwanym dalej "Wykonawcą", </w:t>
      </w:r>
    </w:p>
    <w:p w:rsidR="009D073E" w:rsidRPr="00021D29" w:rsidRDefault="00AE3311">
      <w:pPr>
        <w:tabs>
          <w:tab w:val="left" w:pos="8789"/>
        </w:tabs>
        <w:spacing w:before="120" w:after="60" w:line="360" w:lineRule="auto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o następującej treści:</w:t>
      </w:r>
    </w:p>
    <w:p w:rsidR="009D073E" w:rsidRPr="00021D29" w:rsidRDefault="00AE3311">
      <w:pPr>
        <w:tabs>
          <w:tab w:val="left" w:pos="8789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Niniejsza umowa zostaje zawarta w rezultacie dokonania przez Zamawiającego wyboru oferty Wykonawcy w drodze przeprowadzenia zapytania ofertowego.</w:t>
      </w:r>
    </w:p>
    <w:p w:rsidR="009D073E" w:rsidRPr="00021D29" w:rsidRDefault="00AE3311">
      <w:pPr>
        <w:tabs>
          <w:tab w:val="left" w:pos="9072"/>
        </w:tabs>
        <w:spacing w:before="360" w:after="60"/>
        <w:jc w:val="center"/>
        <w:rPr>
          <w:rFonts w:ascii="Times New Roman" w:hAnsi="Times New Roman" w:cs="Times New Roman"/>
          <w:b/>
        </w:rPr>
      </w:pPr>
      <w:r w:rsidRPr="00021D29">
        <w:rPr>
          <w:rFonts w:ascii="Times New Roman" w:hAnsi="Times New Roman" w:cs="Times New Roman"/>
          <w:b/>
        </w:rPr>
        <w:t>§ 1</w:t>
      </w:r>
    </w:p>
    <w:p w:rsidR="009D073E" w:rsidRPr="00021D29" w:rsidRDefault="00AE3311" w:rsidP="00DF0BCB">
      <w:pPr>
        <w:jc w:val="both"/>
        <w:rPr>
          <w:rFonts w:ascii="Times New Roman" w:hAnsi="Times New Roman" w:cs="Times New Roman"/>
          <w:b/>
          <w:bCs/>
        </w:rPr>
      </w:pPr>
      <w:r w:rsidRPr="00021D29">
        <w:rPr>
          <w:rFonts w:ascii="Times New Roman" w:hAnsi="Times New Roman" w:cs="Times New Roman"/>
          <w:bCs/>
        </w:rPr>
        <w:t xml:space="preserve">Przedmiotem umowy jest: </w:t>
      </w:r>
      <w:r w:rsidR="00DF0BCB" w:rsidRPr="00021D29">
        <w:rPr>
          <w:rFonts w:ascii="Times New Roman" w:hAnsi="Times New Roman" w:cs="Times New Roman"/>
          <w:b/>
          <w:bCs/>
        </w:rPr>
        <w:t xml:space="preserve">Rozbudowa potencjału logistycznego Gminy Brzostek na potrzeby realizacji zadań ochrony ludności i obrony cywilnej poprzez zakup </w:t>
      </w:r>
      <w:r w:rsidR="004A222E">
        <w:rPr>
          <w:rFonts w:ascii="Times New Roman" w:hAnsi="Times New Roman" w:cs="Times New Roman"/>
          <w:b/>
          <w:bCs/>
        </w:rPr>
        <w:t xml:space="preserve">cysterny na wodę pitną – II 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73E" w:rsidRPr="00021D29" w:rsidRDefault="00C20C52" w:rsidP="0080330F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eastAsia="Lucida Sans Unicode" w:hAnsi="Times New Roman" w:cs="Times New Roman"/>
          <w:bCs/>
          <w:lang w:eastAsia="zh-CN" w:bidi="ar-SA"/>
        </w:rPr>
      </w:pPr>
      <w:r w:rsidRPr="00021D29">
        <w:rPr>
          <w:rFonts w:ascii="Times New Roman" w:eastAsia="Lucida Sans Unicode" w:hAnsi="Times New Roman" w:cs="Times New Roman"/>
          <w:bCs/>
          <w:lang w:eastAsia="zh-CN" w:bidi="ar-SA"/>
        </w:rPr>
        <w:t xml:space="preserve">Przedmiot umowy </w:t>
      </w:r>
      <w:r w:rsidRPr="00021D29">
        <w:rPr>
          <w:rFonts w:ascii="Times New Roman" w:eastAsia="Times New Roman" w:hAnsi="Times New Roman" w:cs="Times New Roman"/>
          <w:color w:val="auto"/>
          <w:lang w:bidi="ar-SA"/>
        </w:rPr>
        <w:t xml:space="preserve">obejmuje dostawę </w:t>
      </w:r>
      <w:r w:rsidR="00DF0BCB" w:rsidRPr="00021D29">
        <w:rPr>
          <w:rFonts w:ascii="Times New Roman" w:eastAsia="Times New Roman" w:hAnsi="Times New Roman" w:cs="Times New Roman"/>
          <w:color w:val="auto"/>
          <w:lang w:bidi="ar-SA"/>
        </w:rPr>
        <w:t xml:space="preserve">fabrycznie </w:t>
      </w:r>
      <w:r w:rsidR="00D62AB2">
        <w:rPr>
          <w:rFonts w:ascii="Times New Roman" w:eastAsia="Times New Roman" w:hAnsi="Times New Roman" w:cs="Times New Roman"/>
          <w:color w:val="auto"/>
          <w:lang w:bidi="ar-SA"/>
        </w:rPr>
        <w:t>nowych 2 sztuk cystern na wodę pitną z atestami PZH.</w:t>
      </w:r>
    </w:p>
    <w:p w:rsidR="009D073E" w:rsidRPr="00021D29" w:rsidRDefault="00AE3311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kern w:val="2"/>
          <w:lang w:eastAsia="zh-CN" w:bidi="ar-SA"/>
        </w:rPr>
        <w:t>Postanowienia umowy wiążą Strony do czasu ostatecznego jej wykonania, rozliczenia oraz</w:t>
      </w: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 xml:space="preserve"> wypełnienia przez Wykonawcę wszystkich zobowiązań wynikających z umowy.</w:t>
      </w:r>
    </w:p>
    <w:p w:rsidR="009D073E" w:rsidRPr="00021D29" w:rsidRDefault="00AE3311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Integralną część umowy stanowią:</w:t>
      </w:r>
    </w:p>
    <w:p w:rsidR="009D073E" w:rsidRPr="00021D29" w:rsidRDefault="00AE3311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ab/>
        <w:t>a) zapytanie ofertowe,</w:t>
      </w:r>
    </w:p>
    <w:p w:rsidR="009D073E" w:rsidRPr="00021D29" w:rsidRDefault="00AE3311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ab/>
        <w:t>b) oferta Wykonawcy.</w:t>
      </w:r>
    </w:p>
    <w:p w:rsidR="009D073E" w:rsidRPr="00021D29" w:rsidRDefault="00AE3311">
      <w:pPr>
        <w:pStyle w:val="Akapitzlist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Zamawiający dopuszcza, w przypadku udokumentowanego wycofania z rynku, dostarczenie innego, niż wskazanego w ofercie, przedmiotu umowy, jednak posiadającego funkcjonalności i parametry nie gorsze niż produkty zaproponowane w ofercie. Zmiana ta nie wymaga aneksowania umowy, bezwzględnie jednak musi być pisemnie zaakceptowana przez Zamawiającego.</w:t>
      </w:r>
    </w:p>
    <w:p w:rsidR="009D073E" w:rsidRPr="00021D29" w:rsidRDefault="00AE3311">
      <w:pPr>
        <w:pStyle w:val="Akapitzlist"/>
        <w:tabs>
          <w:tab w:val="left" w:pos="284"/>
        </w:tabs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Zmiana ta nie może spowodować zmiany w wysokości wynagrodzenia za przedmiot umowy, o którym mowa w § 3 ust. 1.</w:t>
      </w:r>
    </w:p>
    <w:p w:rsidR="009D073E" w:rsidRPr="00021D29" w:rsidRDefault="00AE3311">
      <w:pPr>
        <w:pStyle w:val="Akapitzlist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auto"/>
          <w:kern w:val="2"/>
          <w:lang w:eastAsia="zh-CN" w:bidi="ar-SA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 xml:space="preserve">Przedmiot umowy jest współfinansowany w ramach </w:t>
      </w:r>
      <w:r w:rsid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programu Ochrony Ludności i Obrony Cywilnej na lata 2025-2026.</w:t>
      </w:r>
    </w:p>
    <w:p w:rsidR="009D073E" w:rsidRPr="00021D29" w:rsidRDefault="009D073E">
      <w:pPr>
        <w:pStyle w:val="Akapitzlist"/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FF0000"/>
          <w:kern w:val="2"/>
          <w:lang w:eastAsia="zh-CN" w:bidi="ar-SA"/>
        </w:rPr>
      </w:pPr>
    </w:p>
    <w:p w:rsidR="009D073E" w:rsidRPr="00021D29" w:rsidRDefault="009D073E">
      <w:pPr>
        <w:pStyle w:val="Akapitzlist"/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FF0000"/>
          <w:kern w:val="2"/>
          <w:lang w:eastAsia="zh-CN" w:bidi="ar-SA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Termin realizacji przedmiotu umowy ustala się </w:t>
      </w:r>
      <w:r w:rsidRPr="00021D29">
        <w:rPr>
          <w:rFonts w:ascii="Times New Roman" w:hAnsi="Times New Roman" w:cs="Times New Roman"/>
          <w:b/>
          <w:bCs/>
        </w:rPr>
        <w:t xml:space="preserve">do </w:t>
      </w:r>
      <w:r w:rsidR="0011712C" w:rsidRPr="00021D29">
        <w:rPr>
          <w:rFonts w:ascii="Times New Roman" w:hAnsi="Times New Roman" w:cs="Times New Roman"/>
          <w:b/>
          <w:bCs/>
        </w:rPr>
        <w:t>31</w:t>
      </w:r>
      <w:r w:rsidRPr="00021D29">
        <w:rPr>
          <w:rFonts w:ascii="Times New Roman" w:hAnsi="Times New Roman" w:cs="Times New Roman"/>
          <w:b/>
          <w:bCs/>
        </w:rPr>
        <w:t xml:space="preserve"> </w:t>
      </w:r>
      <w:r w:rsidR="0011712C" w:rsidRPr="00021D29">
        <w:rPr>
          <w:rFonts w:ascii="Times New Roman" w:hAnsi="Times New Roman" w:cs="Times New Roman"/>
          <w:b/>
          <w:bCs/>
        </w:rPr>
        <w:t>października 2026</w:t>
      </w:r>
      <w:r w:rsidRPr="00021D29">
        <w:rPr>
          <w:rFonts w:ascii="Times New Roman" w:hAnsi="Times New Roman" w:cs="Times New Roman"/>
          <w:b/>
          <w:bCs/>
        </w:rPr>
        <w:t xml:space="preserve"> r.</w:t>
      </w:r>
      <w:r w:rsidRPr="00021D29">
        <w:rPr>
          <w:rFonts w:ascii="Times New Roman" w:eastAsia="Arial Unicode MS" w:hAnsi="Times New Roman" w:cs="Times New Roman"/>
          <w:b/>
          <w:bCs/>
          <w:color w:val="auto"/>
          <w:lang w:bidi="ar-SA"/>
        </w:rPr>
        <w:t xml:space="preserve">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Za termin wykonania przedmiotu umowy uważa się datę podpisania protokołu odbioru końcowego przedmiotu umowy przez Wykonawcę i Zamawiającego.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Wykonawca dostarczy przedmiot umowy w odpowiednich ilościach do siedziby Zamawiającego (Urząd Miejski w Brzostku – ul. Rynek 1, 39-230 Brzostek). Zamawiający zastrzega możliwość zmiany miejsca, gdzie ma zostać dostarczony przedmiot umowy.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lastRenderedPageBreak/>
        <w:t>Dostawa przedmiotu umowy może nastąpić od poniedziałku do piątku w godzinach od 8:00 do 15:30.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Wykonawca  powiadomi Zamawiającego pisemnie (e-mail, telefon) o terminie dostawy przedmiotu umowy na 2 dni przed  planowaną datą dostawy.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Odbiór przedmiotu umowy zostanie przeprowadzony w obecności przedstawicieli Zamawiającego oraz Wykonawcy i potwierdzony zostanie pisemnym protokołem odbioru końcowego przedmiotu umowy (ilościowego i jakościowego), podpisanym przez upoważnionych przedstawicieli stron.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W przypadku niezgodności dostarczonego przedmiotu umowy z Opisem Przedmiotu Zamówienia zostanie sporządzony protokół rozbieżności, natomiast dostawa w całości nie zostanie odebrana przez Zamawiającego.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Zamawiający zastrzega sobie prawo do powołania niezależnego eksperta celem oceny zgodności dostarczonego przedmiotu umowy z Opisem Przedmiotu Zamówienia. W takim wypadku protokół odbioru bądź też protokół rozbieżności zostanie sporządzony po oficjalnej ekspertyzie technicznej.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 przypadku odmowy przyjęcia dostawy ze względu na niezgodności dostarczonego przedmiotu umowy z zapisami Opisu Przedmiotu Zamówienia Wykonawca jest zobowiązany odebrać przedmiot umowy  z siedziby Zamawiającego na własny koszt.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Integralną część protokołu odbioru stanowią karty gwarancyjne, jak również inne dokumenty dotyczące dostarczonego przedmiotu umowy, wydane Zamawiającemu.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Zamawiający dopuszcza możliwość wydłużenia terminu wykonania przedmiotu umowy w sytuacji wystąpienia okoliczności, których Strony umowy nie były w stanie przewidzieć, pomimo zachowania należytej staranności. 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04809475"/>
      <w:r w:rsidRPr="00021D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§3</w:t>
      </w:r>
      <w:bookmarkEnd w:id="0"/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</w:rPr>
        <w:t xml:space="preserve">Za wykonanie przedmiotu umowy, o którym 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mowa w § 1 ust. 1 Zamawiający zobowiązuje się zapłacić Wykonawcy wynagrodzenie ryczałtowe w znaczeniu, o którym mowa w art. 632 Kodeksu cywilnego, zgodnie ze złożoną ofertą w postępowaniu o udzielenie zamówienia publicznego w wysokości brutto … zł</w:t>
      </w:r>
      <w:r w:rsidRPr="00021D29"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  <w:t xml:space="preserve"> </w:t>
      </w:r>
      <w:r w:rsidRPr="00021D29">
        <w:rPr>
          <w:rFonts w:ascii="Times New Roman" w:eastAsia="Times New Roman" w:hAnsi="Times New Roman" w:cs="Times New Roman"/>
          <w:bCs/>
          <w:color w:val="000000" w:themeColor="text1"/>
          <w:lang w:eastAsia="ar-SA"/>
        </w:rPr>
        <w:t>(słownie: …….złotych)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w tym podatek VAT według obowiązującej stawki.</w:t>
      </w:r>
    </w:p>
    <w:p w:rsidR="009D073E" w:rsidRPr="00021D29" w:rsidRDefault="00AE3311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color w:val="000000" w:themeColor="text1"/>
          <w:sz w:val="24"/>
          <w:szCs w:val="24"/>
          <w:lang w:eastAsia="ar-SA"/>
        </w:rPr>
        <w:t>Wykonawca ponosi odpowiedzialność na zasadzie ryzyka z tytułu oszacowania wszelkich kosztów związanych z realizacją przedmiotu umowy. Niedoszacowanie, pominięcie oraz brak rozpoznania zakresu przedmiotu umowy nie może być podstawą do żądania zmiany wynagrodzenia określonego w ust. 1 niniejszego paragrafu.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Wykonawca oświadcza, że z należytą starannością dokonał szczegółowej kalkulacji wszelkich kosztów i czynności związanych z realizacją przedmiotu umowy i wynagrodzenie o którym mowa w ust. 1 gwarantuje prawidłową realizację przedmiotu umowy.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Wynagrodzenie za realizację przedmiotu umowy płatne będzie na podstawie wystawionej przez Wykonawcę  faktury końcowej.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Podstawę wystawienia faktury stanowić będzie protokół odbioru końcowego przedmiotu umowy, o którym mowa w § 2  ust. 6.</w:t>
      </w:r>
    </w:p>
    <w:p w:rsidR="007110A7" w:rsidRPr="00021D29" w:rsidRDefault="00AE3311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Zapłata faktury nastąpi przelewem na rachunek bankowy Wykonawcy</w:t>
      </w:r>
      <w:r w:rsidRPr="00021D29">
        <w:rPr>
          <w:sz w:val="24"/>
          <w:szCs w:val="24"/>
        </w:rPr>
        <w:t xml:space="preserve"> BANK ……… nr konta ……………………. </w:t>
      </w:r>
      <w:r w:rsidRPr="00021D29">
        <w:rPr>
          <w:sz w:val="24"/>
          <w:szCs w:val="24"/>
          <w:lang w:eastAsia="ar-SA"/>
        </w:rPr>
        <w:t>w terminie do 30 dni od daty otrzymania przez Zamawiającego prawidłowo wystawionej  faktury na: Gminę Brzostek z siedzibą ul. Rynek 1, 39-230 Brzostek, NIP: 8722223191.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>Faktury będą wystawione w postaci faktur ustrukturyzowanych za pośrednictwem Krajowego Systemu e-Faktur (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>), zgodnie z obowiązującymi przepisami.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 xml:space="preserve">Za dzień doręczenia faktury Zamawiającemu uznaje się dzień jej udostępnienia w 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>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lastRenderedPageBreak/>
        <w:t xml:space="preserve">W przypadku awarii 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 xml:space="preserve"> lub braku możliwości wystawienia faktury w tym systemie, Wykonawca wystawi fakturę w sposób alternatywny, zgodnie z przepisami prawa, a po ustaniu przeszkód przekaże ją do 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>, o ile będzie to wymagane.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>Zapłata wynagrodzenia nastąpi wyłącznie na podstawie prawidłowo wystawionej faktury zgodnie z obowiązującymi przepisami prawa w tym przepisami dotyczącymi Krajowego Systemu e-Faktur, o ile mają one zastosowanie do niniejszej umowy.</w:t>
      </w:r>
    </w:p>
    <w:p w:rsidR="009D073E" w:rsidRPr="00021D29" w:rsidRDefault="00AE3311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Wykonawca oświadcza, że: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 xml:space="preserve">a/ przedmiot umowy określony w § 1 ust. 1 niniejszej umowy jest fabrycznie nowy, sprawny technicznie i nie był używany przed dniem dostarczenia z wyłączeniem używania niezbędnego dla przeprowadzenia testu poprawnej pracy. 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b/ przedmiot umowy określony w § 1 ust. 1  niniejszej umowy pochodzi z autoryzowanego kanału dystrybucji producenta przeznaczonego na teren Unii Europejskiej, a korzystanie przez Zamawiającego z dostarczonego produktu nie  stanowi naruszenia majątkowych praw autorskich osób trzecich.,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c/ na przedmiot umowy określony w § 1 ust. 1 niniejszej umowy producent udziela min. … lat gwarancji.</w:t>
      </w:r>
    </w:p>
    <w:p w:rsidR="009D073E" w:rsidRDefault="00AE3311">
      <w:pPr>
        <w:pStyle w:val="Bezodstpw"/>
        <w:ind w:left="284" w:hanging="284"/>
        <w:jc w:val="both"/>
        <w:rPr>
          <w:sz w:val="24"/>
          <w:szCs w:val="24"/>
          <w:lang w:eastAsia="ar-SA"/>
        </w:rPr>
      </w:pPr>
      <w:r w:rsidRPr="00021D29">
        <w:rPr>
          <w:sz w:val="24"/>
          <w:szCs w:val="24"/>
          <w:lang w:eastAsia="ar-SA"/>
        </w:rPr>
        <w:t>8. Zamawiający dopuszcza zmianę  wynagrodzenia brutto w przypadku ustawowej zmiany stawki podatku VAT obowiązującej w dacie powstania obowiązku podatkowego w czasie trwania umowy, z zachowaniem formy pisemnej.</w:t>
      </w:r>
    </w:p>
    <w:p w:rsidR="008A37C6" w:rsidRDefault="008A37C6">
      <w:pPr>
        <w:pStyle w:val="Bezodstpw"/>
        <w:ind w:left="284" w:hanging="284"/>
        <w:jc w:val="both"/>
        <w:rPr>
          <w:sz w:val="24"/>
          <w:szCs w:val="24"/>
          <w:lang w:eastAsia="ar-SA"/>
        </w:rPr>
      </w:pPr>
    </w:p>
    <w:p w:rsidR="008A37C6" w:rsidRPr="00021D29" w:rsidRDefault="008A37C6">
      <w:pPr>
        <w:pStyle w:val="Bezodstpw"/>
        <w:ind w:left="284" w:hanging="284"/>
        <w:jc w:val="both"/>
        <w:rPr>
          <w:sz w:val="24"/>
          <w:szCs w:val="24"/>
        </w:rPr>
      </w:pPr>
    </w:p>
    <w:p w:rsidR="008A37C6" w:rsidRPr="000E2A86" w:rsidRDefault="008A37C6" w:rsidP="008A37C6">
      <w:pPr>
        <w:widowControl/>
        <w:suppressAutoHyphens w:val="0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9D3654">
        <w:rPr>
          <w:rFonts w:ascii="Times New Roman" w:eastAsia="Calibri" w:hAnsi="Times New Roman" w:cs="Times New Roman"/>
          <w:b/>
          <w:color w:val="auto"/>
          <w:lang w:eastAsia="en-US" w:bidi="ar-SA"/>
        </w:rPr>
        <w:t>§ 4</w:t>
      </w:r>
    </w:p>
    <w:p w:rsidR="008A37C6" w:rsidRPr="000E2A86" w:rsidRDefault="008A37C6" w:rsidP="008A37C6">
      <w:pPr>
        <w:widowControl/>
        <w:numPr>
          <w:ilvl w:val="0"/>
          <w:numId w:val="18"/>
        </w:numPr>
        <w:suppressAutoHyphens w:val="0"/>
        <w:spacing w:after="16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Wykonawca wniósł zabezpieczenie należytego wykonania Umowy, w formie gwarancji bankowej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/pieniądza</w:t>
      </w: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 xml:space="preserve"> w wysokości: </w:t>
      </w:r>
      <w:r w:rsidRPr="0087203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………</w:t>
      </w:r>
      <w:r w:rsidRPr="000E2A8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zł  (słownie: </w:t>
      </w:r>
      <w:r w:rsidRPr="0087203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………………………….. złotych 00</w:t>
      </w:r>
      <w:r w:rsidRPr="000E2A8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/100),</w:t>
      </w:r>
    </w:p>
    <w:p w:rsidR="008A37C6" w:rsidRPr="000E2A86" w:rsidRDefault="008A37C6" w:rsidP="008A37C6">
      <w:pPr>
        <w:widowControl/>
        <w:suppressAutoHyphens w:val="0"/>
        <w:spacing w:before="100" w:after="100"/>
        <w:ind w:left="284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 xml:space="preserve">co stanowi </w:t>
      </w:r>
      <w:r w:rsidRPr="00872035">
        <w:rPr>
          <w:rFonts w:ascii="Times New Roman" w:eastAsia="Calibri" w:hAnsi="Times New Roman" w:cs="Times New Roman"/>
          <w:color w:val="auto"/>
          <w:lang w:eastAsia="en-US" w:bidi="ar-SA"/>
        </w:rPr>
        <w:t>5</w:t>
      </w: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 xml:space="preserve">% wynagrodzenia całkowitego brutto za wykonanie Zamówienia. </w:t>
      </w:r>
    </w:p>
    <w:p w:rsidR="008A37C6" w:rsidRPr="000E2A86" w:rsidRDefault="008A37C6" w:rsidP="008A37C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2. Wykonawca jest zobowiązany zapewnić, aby zabezpieczenie należytego wykonania Umowy zachowało moc wiążącą w okresie wykonywania Umowy oraz w okresie rękojmi za wady fizyczne.</w:t>
      </w:r>
    </w:p>
    <w:p w:rsidR="008A37C6" w:rsidRPr="000E2A86" w:rsidRDefault="008A37C6" w:rsidP="008A37C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3. Wykonawca jest zobowiązany do niezwłocznego informowania Zamawiającego o faktycznych lub prawnych okolicznościach, które mają lub mogą mieć wpływ na moc wiążącą zabezpieczenia należytego wykonania Umowy oraz na możliwość i zakres wykonywania przez Zamawiającego praw wynikających z zabezpieczenia.</w:t>
      </w:r>
    </w:p>
    <w:p w:rsidR="008A37C6" w:rsidRPr="000E2A86" w:rsidRDefault="008A37C6" w:rsidP="008A37C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4. Wniesione zabezpieczenie należytego wykonania Umowy zabezpiecza roszczenia z tytułu niewykonania lub nienależytego wykonania Umowy, w tym usunięcia Wad, w szczególności roszczenia Zamawiającego wobec Wykonawcy o zapłatę kar umownych.</w:t>
      </w:r>
    </w:p>
    <w:p w:rsidR="008A37C6" w:rsidRPr="000E2A86" w:rsidRDefault="008A37C6" w:rsidP="008A37C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5. W przypadku wystąpienia przez Wykonawcę z wnioskiem dotyczącym zmiany sposób  zabezpieczenia należytego wykonania Umowy, dotychczasowe zabezpieczenie zostanie zwrócone Wykonawcy w terminie 14 dni od wniesienia Zamawiającemu nowego zabezpieczenia.</w:t>
      </w:r>
    </w:p>
    <w:p w:rsidR="008A37C6" w:rsidRPr="000E2A86" w:rsidRDefault="008A37C6" w:rsidP="008A37C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 xml:space="preserve">6. </w:t>
      </w:r>
      <w:r w:rsidRPr="00872035">
        <w:rPr>
          <w:rFonts w:ascii="Times New Roman" w:eastAsia="Calibri" w:hAnsi="Times New Roman" w:cs="Times New Roman"/>
          <w:color w:val="auto"/>
          <w:lang w:eastAsia="en-US" w:bidi="ar-SA"/>
        </w:rPr>
        <w:t>Zabezpieczeni</w:t>
      </w: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 xml:space="preserve"> należytego wykonania Umowy  zostanie zwrócona Wykonawcy, pod warunkiem należytego wykonania Umowy, w terminie 30 dni od daty podpisania bez zastrzeżeń protokołu odbioru końcowego. W przypadku zabezpieczenia niepieniężnego przez zwrot rozumie się zgodę Zamawiającego na dokonanie </w:t>
      </w:r>
      <w:r w:rsidRPr="00872035">
        <w:rPr>
          <w:rFonts w:ascii="Times New Roman" w:eastAsia="Calibri" w:hAnsi="Times New Roman" w:cs="Times New Roman"/>
          <w:color w:val="auto"/>
          <w:lang w:eastAsia="en-US" w:bidi="ar-SA"/>
        </w:rPr>
        <w:t>zwrotu</w:t>
      </w: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 xml:space="preserve"> wysokości zabezpieczenia.</w:t>
      </w:r>
    </w:p>
    <w:p w:rsidR="008A37C6" w:rsidRPr="000E2A86" w:rsidRDefault="008A37C6" w:rsidP="008A37C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72035">
        <w:rPr>
          <w:rFonts w:ascii="Times New Roman" w:eastAsia="Calibri" w:hAnsi="Times New Roman" w:cs="Times New Roman"/>
          <w:color w:val="auto"/>
          <w:lang w:eastAsia="en-US" w:bidi="ar-SA"/>
        </w:rPr>
        <w:t>7</w:t>
      </w: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. W przypadku zabezpieczenia należytego wykonania Umowy o charakterze niepieniężnym, w tym w szczególności, gdy będzie nim gwarancja bankowa lub ubezpieczeniowa, powinno mieć ono charakter nieodwołalny, bezwarunkowy, płatny na pierwsze żądanie.</w:t>
      </w:r>
    </w:p>
    <w:p w:rsidR="008A37C6" w:rsidRPr="000E2A86" w:rsidRDefault="008A37C6" w:rsidP="008A37C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72035">
        <w:rPr>
          <w:rFonts w:ascii="Times New Roman" w:eastAsia="Calibri" w:hAnsi="Times New Roman" w:cs="Times New Roman"/>
          <w:color w:val="auto"/>
          <w:lang w:eastAsia="en-US" w:bidi="ar-SA"/>
        </w:rPr>
        <w:t>8</w:t>
      </w: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. Sądem właściwym dla rozstrzygania sporów na gruncie zabezpieczenia należytego wykonania umowy winien być sąd polski właściwy miejscowo dla siedziby Zamawiającego.</w:t>
      </w:r>
    </w:p>
    <w:p w:rsidR="008A37C6" w:rsidRPr="000E2A86" w:rsidRDefault="008A37C6" w:rsidP="008A37C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72035"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>9</w:t>
      </w: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. Zabezpieczenie należytego wykonania Umowy wnoszone w pieniądzu Wykonawca wpłaci przelewem na rachunek bankowy Zamawiającego. Jeżeli zabezpieczenie należytego wykonania Umowy wniesiono w pieniądzu, Zamawiający przechowuje je na oprocentowanym rachunku bankowym. Zamawiający zwraca zabezpieczenie należytego wykonania Umowy wniesione w pieniądzu wraz z odsetkami, wynikającymi z umowy rachunku bankowego, na którym było ono przechowywane, pomniejszone o koszt prowadzenia tego rachunku oraz prowizji bankowej za przelew pieniędzy na rachunek bankowy Wykonawcy.</w:t>
      </w:r>
    </w:p>
    <w:p w:rsidR="008A37C6" w:rsidRPr="000E2A86" w:rsidRDefault="008A37C6" w:rsidP="008A37C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72035">
        <w:rPr>
          <w:rFonts w:ascii="Times New Roman" w:eastAsia="Calibri" w:hAnsi="Times New Roman" w:cs="Times New Roman"/>
          <w:color w:val="auto"/>
          <w:lang w:eastAsia="en-US" w:bidi="ar-SA"/>
        </w:rPr>
        <w:t>10</w:t>
      </w: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. Jeżeli na skutek jakichkolwiek okoliczności, w szczególności ogłoszenia upadłości gwaranta lub innych zdarzeń zależnych lub niezależnych od Stron, Zamawiający utraci w trakcie realizacji Umowy zabezpieczenie należytego wykonania Umowy, Wykonawca niezwłocznie, lecz nie później niż w terminie 14 dni, ustanowi nowe zabezpieczenie należytego wykonania Umowy w wysokości nie niższej niż wynikająca z Umowy. W razie braku ustanowienia przez Wykonawcę zabezpieczenia należytego wykonania Umowy zgodnie z postanowieniami Umowy Zamawiający może, aż do ustanowienia zabezpieczenia należytego wykonania Umowy, wstrzymać wszelkie płatności na rzecz Wykonawcy. Wstrzymanie płatności nie zwalnia Wykonawcy z jakichkolwiek obowiązków Wykonawcy określonych w Umowie.</w:t>
      </w:r>
    </w:p>
    <w:p w:rsidR="009D073E" w:rsidRPr="00021D29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8A37C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5</w:t>
      </w:r>
    </w:p>
    <w:p w:rsidR="009D073E" w:rsidRPr="00021D29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1. Wykonawca udziela gwarancji jakości i rękojmi za wady na przedmiot umowy  na okres </w:t>
      </w:r>
      <w:r w:rsidR="0011712C" w:rsidRPr="00021D29">
        <w:rPr>
          <w:rFonts w:ascii="Times New Roman" w:eastAsia="Times New Roman" w:hAnsi="Times New Roman" w:cs="Times New Roman"/>
          <w:lang w:eastAsia="ar-SA"/>
        </w:rPr>
        <w:t>24</w:t>
      </w:r>
      <w:r w:rsidRPr="00021D29">
        <w:rPr>
          <w:rFonts w:ascii="Times New Roman" w:eastAsia="Times New Roman" w:hAnsi="Times New Roman" w:cs="Times New Roman"/>
          <w:lang w:eastAsia="ar-SA"/>
        </w:rPr>
        <w:t xml:space="preserve"> miesięcy zgodnie ze złożoną ofertą.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2. Okres gwarancji i  rękojmi za wady na przedmiot umowy  liczony jest od daty podpisania protokołu odbioru końcowego przedmiotu umowy (ilościowego i jakościowego).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3. Wykonawca odpowiada za wady prawne i fizyczne ujawnione w przedmiocie umowy oraz ponosi z tego tytułu wszelkie zobowiązania. Jest odpowiedzialny względem Zamawiającego, jeżeli dostarczony przedmiot umowy: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a) stanowi własność osoby trzeciej, albo, jeżeli jest obciążony prawem osoby trzeciej,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b) ma wadę zmniejszającą jego wartość lub użyteczność wynikającą z jego przeznaczenia, nie ma parametrów wymaganych przez Zamawiającego albo jeżeli dostarczono go w stanie niezupełnym.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4. W okresie objętym gwarancją Wykonawca zobowiązuje się do nieodpłatnego usuwania wad przedmiotu umowy  lub nieodpłatnej dostawy przedmiotu umowy wolnego od wad do siedziby Zamawiającego.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5. W okresie objętym gwarancją wszelkie zgłoszenia dotyczące awarii/wad/usterek w przedmiocie umowy  odbywać się będą:  (jednym z poniższych sposobów)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- telefonicznie, numer </w:t>
      </w:r>
      <w:r w:rsidRPr="00021D29">
        <w:rPr>
          <w:rFonts w:ascii="Times New Roman" w:hAnsi="Times New Roman" w:cs="Times New Roman"/>
        </w:rPr>
        <w:t>………….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- wiadomością e-mail, adres </w:t>
      </w:r>
      <w:hyperlink r:id="rId8">
        <w:r w:rsidRPr="00021D29">
          <w:rPr>
            <w:rStyle w:val="Hipercze"/>
            <w:rFonts w:ascii="Times New Roman" w:hAnsi="Times New Roman" w:cs="Times New Roman"/>
          </w:rPr>
          <w:t>…………………..</w:t>
        </w:r>
      </w:hyperlink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(W przypadku zgłoszenia telefonicznego Wykonawca zobowiązany jest do potwierdzenia przyjęcia zgłoszenia elektronicznie na adres e-mail: </w:t>
      </w:r>
      <w:hyperlink r:id="rId9">
        <w:r w:rsidRPr="00021D29">
          <w:rPr>
            <w:rStyle w:val="Hipercze"/>
            <w:rFonts w:ascii="Times New Roman" w:eastAsia="Times New Roman" w:hAnsi="Times New Roman" w:cs="Times New Roman"/>
            <w:lang w:eastAsia="ar-SA"/>
          </w:rPr>
          <w:t>sekretariat@brzostek.pl</w:t>
        </w:r>
      </w:hyperlink>
      <w:r w:rsidRPr="00021D29">
        <w:rPr>
          <w:rFonts w:ascii="Times New Roman" w:eastAsia="Times New Roman" w:hAnsi="Times New Roman" w:cs="Times New Roman"/>
          <w:lang w:eastAsia="ar-SA"/>
        </w:rPr>
        <w:t xml:space="preserve"> w czasie nie dłuższym niż 3 godziny w dni 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robocze.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W przypadku braku potwierdzenia zgłoszenia Zamawiający wysyła zgłoszenie na wskazany przez Wykonawcę adres e-mail: </w:t>
      </w:r>
      <w:hyperlink r:id="rId10">
        <w:r w:rsidRPr="00021D29">
          <w:rPr>
            <w:rStyle w:val="Hipercze"/>
            <w:rFonts w:ascii="Times New Roman" w:hAnsi="Times New Roman" w:cs="Times New Roman"/>
          </w:rPr>
          <w:t>…………………</w:t>
        </w:r>
      </w:hyperlink>
      <w:r w:rsidRPr="00021D29">
        <w:rPr>
          <w:rFonts w:ascii="Times New Roman" w:eastAsia="Times New Roman" w:hAnsi="Times New Roman" w:cs="Times New Roman"/>
          <w:lang w:eastAsia="ar-SA"/>
        </w:rPr>
        <w:t xml:space="preserve">, uznając za skuteczne zgłoszenie awarii/wady/usterki).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6. Wykonawca zobowiązuje się do usunięcia awarii/wady/usterki  przedmiotu umowy (w okresie trwania gwarancji jakości i rękojmi za wady) w  terminie 72 godzin od skutecznego zgłoszenia przez Zamawiającego.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7. W przypadku, gdy niemożliwe będzie usunięcie awarii/wady/usterki  przedmiotu umowy w terminie 72 godzin od skutecznego zgłoszenia przez Zamawiającego, strony umowy ustalą </w:t>
      </w:r>
      <w:r w:rsidRPr="00021D29">
        <w:rPr>
          <w:rFonts w:ascii="Times New Roman" w:eastAsia="Times New Roman" w:hAnsi="Times New Roman" w:cs="Times New Roman"/>
          <w:lang w:eastAsia="ar-SA"/>
        </w:rPr>
        <w:lastRenderedPageBreak/>
        <w:t>technologicznie uzasadniony termin  usunięcia awarii/wady/usterki  przedmiotu umowy co zostanie potwierdzone protokołem podpisanym przez upoważnionych przedstawicieli strony umowy.</w:t>
      </w:r>
    </w:p>
    <w:p w:rsidR="009D073E" w:rsidRPr="00021D29" w:rsidRDefault="008A37C6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Akapitzlist"/>
        <w:widowControl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>Wykonawca ponosi wobec Zamawiającego odpowiedzialność za niewykonanie lub nienależyte wykonanie zobowiązań umownych na zasadach ogólnych oraz Strony przewidują dodatkowo odpowiedzialność za niewykonanie lub nienależyte wykonanie umowy przez zapłatę kar umownych w następujących przypadkach:</w:t>
      </w:r>
    </w:p>
    <w:p w:rsidR="009D073E" w:rsidRPr="00021D29" w:rsidRDefault="00AE3311">
      <w:pPr>
        <w:pStyle w:val="Akapitzlist"/>
        <w:widowControl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odstąpienie od umowy przez Zamawiającego z przyczyn leżących po stronie Wykonawcy – w wysokości 10% wartości wynagrodzenia brutto określonego w § 3 ust.1 umowy,</w:t>
      </w:r>
    </w:p>
    <w:p w:rsidR="009D073E" w:rsidRPr="00021D29" w:rsidRDefault="00AE3311">
      <w:pPr>
        <w:pStyle w:val="Akapitzlist"/>
        <w:widowControl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>zwłoka w wykonaniu przedmiotu umowy  w wysokości 500,00 zł za każdy dzień zwłoki.</w:t>
      </w:r>
    </w:p>
    <w:p w:rsidR="009D073E" w:rsidRPr="00021D29" w:rsidRDefault="00AE3311">
      <w:pPr>
        <w:widowControl/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 xml:space="preserve">2. </w:t>
      </w:r>
      <w:r w:rsidRPr="00021D29">
        <w:rPr>
          <w:rFonts w:ascii="Times New Roman" w:eastAsia="Times New Roman" w:hAnsi="Times New Roman" w:cs="Times New Roman"/>
          <w:lang w:eastAsia="ar-SA"/>
        </w:rPr>
        <w:t>Łączna maksymalna wartość kar umownych jakich może dochodzić Zamawiający nie może  przekroczyć 15% wartości umowy brutto, o której mowa w § 3 ust. 1 niniejszej umowy.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Jeżeli kara umowna z któregokolwiek tytułu wymienionego w ust. 1 nie pokrywa poniesionej szkody, to Zamawiający może dochodzić odszkodowania uzupełniającego na zasadach ogólnych określonych przepisami Kodeksu cywilnego. 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Termin zapłaty kary umownej wynosi 7 dni od dnia doręczenia Wykonawcy wezwania do zapłaty. W razie opóźnienia z zapłatą kary umownej, Zamawiający uprawniony jest do naliczania odsetek ustawowych za każdy dzień opóźnienia w zapłacie kary umownej.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 W przypadku braku zapłaty kary umownej, Zamawiający może dokonać potrącenia należności z tytułu kary umownej z wierzytelności Wykonawcy wobec Zamawiającego, na co Wykonawca wyraża zgodę.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8A37C6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9D073E" w:rsidRPr="00021D29" w:rsidRDefault="009D073E">
      <w:pPr>
        <w:jc w:val="center"/>
        <w:rPr>
          <w:rFonts w:ascii="Times New Roman" w:hAnsi="Times New Roman" w:cs="Times New Roman"/>
        </w:rPr>
      </w:pPr>
    </w:p>
    <w:p w:rsidR="009D073E" w:rsidRPr="00021D29" w:rsidRDefault="00AE3311">
      <w:pPr>
        <w:widowControl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Zamawiający ma prawo odstąpienia od umowy w szczególności w przypadkach:</w:t>
      </w:r>
    </w:p>
    <w:p w:rsidR="009D073E" w:rsidRPr="00021D29" w:rsidRDefault="00AE331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lang w:eastAsia="ar-SA"/>
        </w:rPr>
        <w:t xml:space="preserve"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</w:t>
      </w:r>
      <w:r w:rsidRPr="00021D29">
        <w:rPr>
          <w:rFonts w:ascii="Times New Roman" w:eastAsia="Times New Roman" w:hAnsi="Times New Roman" w:cs="Times New Roman"/>
          <w:color w:val="auto"/>
          <w:lang w:eastAsia="ar-SA" w:bidi="ar-SA"/>
        </w:rPr>
        <w:t>Wykonawca może żądać jedynie wynagrodzenia należnego mu z tytułu wykonania części umowy.</w:t>
      </w:r>
    </w:p>
    <w:p w:rsidR="009D073E" w:rsidRPr="00021D29" w:rsidRDefault="00AE3311">
      <w:pPr>
        <w:pStyle w:val="Bezodstpw"/>
        <w:numPr>
          <w:ilvl w:val="0"/>
          <w:numId w:val="8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</w:rPr>
        <w:t>zwłoki w wykonaniu przedmiotu umowy z winy Wykonawcy przekraczającej 14 dni. W takim przypadku Wykonawcy nie przysługuje wynagrodzenie,</w:t>
      </w:r>
    </w:p>
    <w:p w:rsidR="009D073E" w:rsidRPr="00021D29" w:rsidRDefault="00AE3311">
      <w:pPr>
        <w:pStyle w:val="Bezodstpw"/>
        <w:numPr>
          <w:ilvl w:val="0"/>
          <w:numId w:val="8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</w:rPr>
        <w:t>niewykonania lub wadliwego wykonania przez Wykonawcę zobowiązań w niej zawartych. W takim przypadku wynagrodzenie Wykonawcy nie zostanie wypłacone.</w:t>
      </w:r>
    </w:p>
    <w:p w:rsidR="009D073E" w:rsidRPr="00021D29" w:rsidRDefault="00AE3311">
      <w:pPr>
        <w:pStyle w:val="Bezodstpw"/>
        <w:numPr>
          <w:ilvl w:val="0"/>
          <w:numId w:val="7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Odstąpienie od umowy będzie dokonane na piśmie z podaniem przyczyn odstąpienia i wskazaniem terminu odstąpienia.</w:t>
      </w:r>
    </w:p>
    <w:p w:rsidR="009D073E" w:rsidRPr="00021D29" w:rsidRDefault="00AE3311">
      <w:pPr>
        <w:pStyle w:val="Teksttreci0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sz w:val="24"/>
          <w:szCs w:val="24"/>
          <w:lang w:eastAsia="ar-SA"/>
        </w:rPr>
        <w:t>Zamawiający zachowuje prawo do dochodzenia kar umownych, w przypadku jego odstąpienia od umowy z przyczyn leżących po stronie Wykonawcy.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073E" w:rsidRPr="00021D29" w:rsidRDefault="008A37C6">
      <w:pPr>
        <w:pStyle w:val="Teksttreci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9D073E" w:rsidRPr="00021D29" w:rsidRDefault="009D073E">
      <w:pPr>
        <w:pStyle w:val="Teksttreci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sz w:val="24"/>
          <w:szCs w:val="24"/>
        </w:rPr>
        <w:t>Zamawiający nie wyraża zgody na dokonywanie przelewu wierzytelności, cesji wierzytelności oraz podpisywanie wszelkich innych umów przez Wykonawcę, z których treści będzie wynikało prawo do dochodzenia bezpośrednio zapłaty i roszczeń finansowych od Zamawiającego.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8A37C6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widowControl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lang w:eastAsia="en-US"/>
        </w:rPr>
        <w:lastRenderedPageBreak/>
        <w:t>Wykonawca zobowiązuje się do zachowania w tajemnicy wszelkich informacji i danych, jakie uzyskał w trakcie realizacji niniejszej umowy,</w:t>
      </w:r>
      <w:r w:rsidRPr="00021D29">
        <w:rPr>
          <w:rFonts w:ascii="Times New Roman" w:hAnsi="Times New Roman" w:cs="Times New Roman"/>
        </w:rPr>
        <w:t xml:space="preserve"> a w szczególności takich, które stanowią bądź mogą stanowić tajemnicę służbową i handlową Zamawiającego</w:t>
      </w:r>
      <w:r w:rsidRPr="00021D29">
        <w:rPr>
          <w:rFonts w:ascii="Times New Roman" w:hAnsi="Times New Roman" w:cs="Times New Roman"/>
          <w:lang w:eastAsia="en-US"/>
        </w:rPr>
        <w:t xml:space="preserve">, a także do przestrzegania przepisów o ochronie danych osobowych, przetwarzania i zabezpieczenia danych osobowych, do których uzyskał dostęp w toku realizacji umowy, </w:t>
      </w:r>
      <w:r w:rsidRPr="00021D29">
        <w:rPr>
          <w:rFonts w:ascii="Times New Roman" w:hAnsi="Times New Roman" w:cs="Times New Roman"/>
        </w:rP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021D29">
        <w:rPr>
          <w:rFonts w:ascii="Times New Roman" w:hAnsi="Times New Roman" w:cs="Times New Roman"/>
        </w:rPr>
        <w:t>publ</w:t>
      </w:r>
      <w:proofErr w:type="spellEnd"/>
      <w:r w:rsidRPr="00021D29">
        <w:rPr>
          <w:rFonts w:ascii="Times New Roman" w:hAnsi="Times New Roman" w:cs="Times New Roman"/>
        </w:rPr>
        <w:t>. Dz. Urz. UE L Nr 119, wyłącznie w celach związanych z realizacją niniejszej umowy w takim zakresie, w jakim jest to niezbędne dla jej należytego zrealizowania (RODO).</w:t>
      </w:r>
    </w:p>
    <w:p w:rsidR="009D073E" w:rsidRPr="00021D29" w:rsidRDefault="00AE3311">
      <w:pPr>
        <w:widowControl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Wykonawca oświadcza, że spełni obowiązek informacyjny, o którym mowa w art. 13 i 14 rozporządzenia Parlamentu Europejskiego i Rady (UE) 2016/679 z dnia 27 kwietnia 2016 r. w sprawie ochrony osób fizycznych w związku przetwarzaniem danych osobowych i w sprawie swobodnego przepływu takich danych oraz uchylenia dyrektywy 95/46/WE (ogólne rozporządzenie o ochronie danych) (Dz. Urz. UE L 119 z 04.05.2016, str. 1, ze zm.) wobec osób fizycznych, których dane osobowe przekaże Zamawiającemu w celu realizacji niniejszej Umowy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8A37C6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bookmarkStart w:id="1" w:name="_GoBack"/>
      <w:bookmarkEnd w:id="1"/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 sprawach nieuregulowanych niniejszą umową mają zastosowanie przepisy kodeksu cywilnego.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Wszelkie zmiany w umowie wymagają formy pisemnej pod rygorem nieważności.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Wszelkie spory wynikłe na tle wykonania niniejszej umowy będzie rozstrzygał sąd powszechny właściwy dla siedziby Zamawiającego.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color w:val="auto"/>
        </w:rPr>
        <w:t xml:space="preserve">Niniejszą Umowę sporządzono w trzech jednobrzmiących egzemplarzach, dwa dla Zamawiającego i jeden dla Wykonawcy. </w:t>
      </w:r>
    </w:p>
    <w:p w:rsidR="009D073E" w:rsidRPr="00021D29" w:rsidRDefault="009D073E">
      <w:pPr>
        <w:widowControl/>
        <w:ind w:left="426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AE3311">
      <w:pPr>
        <w:widowControl/>
        <w:ind w:left="360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......................................................</w:t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  <w:t>....................................................</w:t>
      </w:r>
    </w:p>
    <w:p w:rsidR="009D073E" w:rsidRPr="00021D29" w:rsidRDefault="00AE3311">
      <w:pPr>
        <w:widowControl/>
        <w:ind w:left="1068" w:firstLine="348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>Zamawiający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                          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       Wykonawca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</w:t>
      </w: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i/>
          <w:iCs/>
          <w:color w:val="auto"/>
          <w:lang w:bidi="ar-SA"/>
        </w:rPr>
      </w:pPr>
    </w:p>
    <w:p w:rsidR="009D073E" w:rsidRPr="00021D29" w:rsidRDefault="00AE3311">
      <w:pPr>
        <w:widowControl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 </w:t>
      </w:r>
    </w:p>
    <w:p w:rsidR="009D073E" w:rsidRPr="00021D29" w:rsidRDefault="009D073E">
      <w:pPr>
        <w:widowControl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AE3311">
      <w:pPr>
        <w:widowControl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       ....................................................</w:t>
      </w:r>
    </w:p>
    <w:p w:rsidR="009D073E" w:rsidRPr="00021D29" w:rsidRDefault="00AE3311">
      <w:pPr>
        <w:widowControl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kontrasygnata Skarbnika</w:t>
      </w:r>
    </w:p>
    <w:sectPr w:rsidR="009D073E" w:rsidRPr="00021D29">
      <w:headerReference w:type="even" r:id="rId11"/>
      <w:headerReference w:type="default" r:id="rId12"/>
      <w:headerReference w:type="first" r:id="rId13"/>
      <w:pgSz w:w="11906" w:h="16838"/>
      <w:pgMar w:top="1417" w:right="1417" w:bottom="1417" w:left="1417" w:header="370" w:footer="0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5AC" w:rsidRDefault="00AE3311">
      <w:r>
        <w:separator/>
      </w:r>
    </w:p>
  </w:endnote>
  <w:endnote w:type="continuationSeparator" w:id="0">
    <w:p w:rsidR="00AB15AC" w:rsidRDefault="00AE3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5AC" w:rsidRDefault="00AE3311">
      <w:r>
        <w:separator/>
      </w:r>
    </w:p>
  </w:footnote>
  <w:footnote w:type="continuationSeparator" w:id="0">
    <w:p w:rsidR="00AB15AC" w:rsidRDefault="00AE3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9517B"/>
    <w:multiLevelType w:val="multilevel"/>
    <w:tmpl w:val="5964E23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D4080C"/>
    <w:multiLevelType w:val="multilevel"/>
    <w:tmpl w:val="ADEE1AB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1774036"/>
    <w:multiLevelType w:val="multilevel"/>
    <w:tmpl w:val="173809D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660D35"/>
    <w:multiLevelType w:val="multilevel"/>
    <w:tmpl w:val="95B6E9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97E2754"/>
    <w:multiLevelType w:val="multilevel"/>
    <w:tmpl w:val="198EACB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3EA71AA"/>
    <w:multiLevelType w:val="multilevel"/>
    <w:tmpl w:val="948065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6C917AB"/>
    <w:multiLevelType w:val="multilevel"/>
    <w:tmpl w:val="47D06D8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7" w15:restartNumberingAfterBreak="0">
    <w:nsid w:val="395E1B22"/>
    <w:multiLevelType w:val="multilevel"/>
    <w:tmpl w:val="535697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8" w15:restartNumberingAfterBreak="0">
    <w:nsid w:val="3BE44AC1"/>
    <w:multiLevelType w:val="multilevel"/>
    <w:tmpl w:val="4546FA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1307FEA"/>
    <w:multiLevelType w:val="multilevel"/>
    <w:tmpl w:val="056071B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A6F4822"/>
    <w:multiLevelType w:val="hybridMultilevel"/>
    <w:tmpl w:val="10EA2E2C"/>
    <w:lvl w:ilvl="0" w:tplc="8DC6634A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E73FA"/>
    <w:multiLevelType w:val="multilevel"/>
    <w:tmpl w:val="FB384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F9D7CE1"/>
    <w:multiLevelType w:val="multilevel"/>
    <w:tmpl w:val="28B6500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46F35D4"/>
    <w:multiLevelType w:val="multilevel"/>
    <w:tmpl w:val="973EA544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4" w15:restartNumberingAfterBreak="0">
    <w:nsid w:val="69BD579A"/>
    <w:multiLevelType w:val="hybridMultilevel"/>
    <w:tmpl w:val="0CA44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C45E85"/>
    <w:multiLevelType w:val="multilevel"/>
    <w:tmpl w:val="C540E5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9"/>
  </w:num>
  <w:num w:numId="5">
    <w:abstractNumId w:val="15"/>
  </w:num>
  <w:num w:numId="6">
    <w:abstractNumId w:val="13"/>
  </w:num>
  <w:num w:numId="7">
    <w:abstractNumId w:val="11"/>
  </w:num>
  <w:num w:numId="8">
    <w:abstractNumId w:val="2"/>
  </w:num>
  <w:num w:numId="9">
    <w:abstractNumId w:val="0"/>
  </w:num>
  <w:num w:numId="10">
    <w:abstractNumId w:val="5"/>
  </w:num>
  <w:num w:numId="11">
    <w:abstractNumId w:val="1"/>
  </w:num>
  <w:num w:numId="12">
    <w:abstractNumId w:val="7"/>
  </w:num>
  <w:num w:numId="13">
    <w:abstractNumId w:val="6"/>
  </w:num>
  <w:num w:numId="14">
    <w:abstractNumId w:val="8"/>
  </w:num>
  <w:num w:numId="15">
    <w:abstractNumId w:val="7"/>
    <w:lvlOverride w:ilvl="0">
      <w:startOverride w:val="1"/>
    </w:lvlOverride>
  </w:num>
  <w:num w:numId="16">
    <w:abstractNumId w:val="7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3E"/>
    <w:rsid w:val="00021D29"/>
    <w:rsid w:val="000326D0"/>
    <w:rsid w:val="00111E1C"/>
    <w:rsid w:val="0011712C"/>
    <w:rsid w:val="00263955"/>
    <w:rsid w:val="002A731E"/>
    <w:rsid w:val="004A222E"/>
    <w:rsid w:val="007110A7"/>
    <w:rsid w:val="0080330F"/>
    <w:rsid w:val="008A37C6"/>
    <w:rsid w:val="009D073E"/>
    <w:rsid w:val="00AB15AC"/>
    <w:rsid w:val="00AE3311"/>
    <w:rsid w:val="00C13FF0"/>
    <w:rsid w:val="00C20C52"/>
    <w:rsid w:val="00CA44EB"/>
    <w:rsid w:val="00D62AB2"/>
    <w:rsid w:val="00DF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A140E-0A79-42A6-935D-CF2F4E04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53BF"/>
    <w:pPr>
      <w:widowControl w:val="0"/>
    </w:pPr>
    <w:rPr>
      <w:color w:val="000000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qFormat/>
    <w:rsid w:val="008640B2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styleId="Hipercze">
    <w:name w:val="Hyperlink"/>
    <w:semiHidden/>
    <w:rsid w:val="00FD335B"/>
    <w:rPr>
      <w:strike w:val="0"/>
      <w:dstrike w:val="0"/>
      <w:color w:val="202020"/>
      <w:u w:val="none"/>
      <w:effect w:val="non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7622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76228"/>
    <w:rPr>
      <w:color w:val="000000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76228"/>
    <w:rPr>
      <w:b/>
      <w:bCs/>
      <w:color w:val="000000"/>
      <w:sz w:val="20"/>
      <w:szCs w:val="20"/>
    </w:rPr>
  </w:style>
  <w:style w:type="character" w:customStyle="1" w:styleId="WW8Num1z1">
    <w:name w:val="WW8Num1z1"/>
    <w:qFormat/>
    <w:rsid w:val="0001064B"/>
  </w:style>
  <w:style w:type="character" w:customStyle="1" w:styleId="NagwekZnak">
    <w:name w:val="Nagłówek Znak"/>
    <w:basedOn w:val="Domylnaczcionkaakapitu"/>
    <w:link w:val="Nagwek"/>
    <w:uiPriority w:val="99"/>
    <w:qFormat/>
    <w:rsid w:val="0001064B"/>
    <w:rPr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1064B"/>
    <w:rPr>
      <w:color w:val="00000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33F67"/>
    <w:rPr>
      <w:rFonts w:ascii="Tahoma" w:hAnsi="Tahoma" w:cs="Tahoma"/>
      <w:color w:val="000000"/>
      <w:sz w:val="16"/>
      <w:szCs w:val="16"/>
    </w:rPr>
  </w:style>
  <w:style w:type="character" w:customStyle="1" w:styleId="ng-binding">
    <w:name w:val="ng-binding"/>
    <w:basedOn w:val="Domylnaczcionkaakapitu"/>
    <w:qFormat/>
    <w:rsid w:val="00435134"/>
  </w:style>
  <w:style w:type="character" w:customStyle="1" w:styleId="ng-scope">
    <w:name w:val="ng-scope"/>
    <w:basedOn w:val="Domylnaczcionkaakapitu"/>
    <w:qFormat/>
    <w:rsid w:val="00435134"/>
  </w:style>
  <w:style w:type="paragraph" w:styleId="Nagwek">
    <w:name w:val="header"/>
    <w:basedOn w:val="Normalny"/>
    <w:next w:val="Tekstpodstawowy"/>
    <w:link w:val="NagwekZnak"/>
    <w:uiPriority w:val="99"/>
    <w:unhideWhenUsed/>
    <w:rsid w:val="0001064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eksttreci0">
    <w:name w:val="Tekst treści"/>
    <w:basedOn w:val="Normalny"/>
    <w:link w:val="Teksttreci"/>
    <w:qFormat/>
    <w:rsid w:val="008640B2"/>
    <w:pPr>
      <w:spacing w:line="276" w:lineRule="auto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C2777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62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76228"/>
    <w:rPr>
      <w:b/>
      <w:bCs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1064B"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883C6D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33F67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4648B"/>
    <w:rPr>
      <w:rFonts w:ascii="Times New Roman" w:eastAsia="Arial" w:hAnsi="Times New Roman" w:cs="Times New Roman"/>
      <w:color w:val="000000"/>
      <w:lang w:eastAsia="ar-SA" w:bidi="ar-SA"/>
    </w:rPr>
  </w:style>
  <w:style w:type="paragraph" w:styleId="Tekstpodstawowy2">
    <w:name w:val="Body Text 2"/>
    <w:basedOn w:val="Normalny"/>
    <w:qFormat/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sas@limbameble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.sas@limbamebl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brzostek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DA7B0-9516-4A12-A2E4-B22F86E15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6</Pages>
  <Words>2407</Words>
  <Characters>14447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 C224e-20211109131751</vt:lpstr>
    </vt:vector>
  </TitlesOfParts>
  <Company/>
  <LinksUpToDate>false</LinksUpToDate>
  <CharactersWithSpaces>16821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 C224e-20211109131751</dc:title>
  <dc:subject/>
  <dc:creator>Barbara Jaworska</dc:creator>
  <dc:description/>
  <cp:lastModifiedBy>Aleksandra Szczepkowicz-Nykiel</cp:lastModifiedBy>
  <cp:revision>25</cp:revision>
  <cp:lastPrinted>2025-08-07T12:31:00Z</cp:lastPrinted>
  <dcterms:created xsi:type="dcterms:W3CDTF">2024-08-02T09:24:00Z</dcterms:created>
  <dcterms:modified xsi:type="dcterms:W3CDTF">2026-07-31T10:47:00Z</dcterms:modified>
  <dc:language>pl-PL</dc:language>
</cp:coreProperties>
</file>