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87" w:rsidRPr="006027C3" w:rsidRDefault="00503B87" w:rsidP="00503B87">
      <w:pPr>
        <w:contextualSpacing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>Gmina Brzostek</w:t>
      </w:r>
      <w:r w:rsidRPr="006027C3">
        <w:rPr>
          <w:rFonts w:ascii="Arial" w:hAnsi="Arial" w:cs="Arial"/>
        </w:rPr>
        <w:t xml:space="preserve">  </w:t>
      </w:r>
      <w:r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</w:r>
      <w:r w:rsidR="00E76B48" w:rsidRPr="006027C3">
        <w:rPr>
          <w:rFonts w:ascii="Arial" w:hAnsi="Arial" w:cs="Arial"/>
        </w:rPr>
        <w:tab/>
        <w:t xml:space="preserve">         </w:t>
      </w:r>
      <w:r w:rsidR="006C5709" w:rsidRPr="006027C3">
        <w:rPr>
          <w:rFonts w:ascii="Arial" w:hAnsi="Arial" w:cs="Arial"/>
        </w:rPr>
        <w:t xml:space="preserve">             </w:t>
      </w:r>
      <w:r w:rsidR="00A212E6" w:rsidRPr="006027C3">
        <w:rPr>
          <w:rFonts w:ascii="Arial" w:hAnsi="Arial" w:cs="Arial"/>
        </w:rPr>
        <w:t xml:space="preserve">  </w:t>
      </w:r>
      <w:r w:rsidR="006C5709" w:rsidRPr="006027C3">
        <w:rPr>
          <w:rFonts w:ascii="Arial" w:hAnsi="Arial" w:cs="Arial"/>
        </w:rPr>
        <w:t xml:space="preserve"> </w:t>
      </w:r>
      <w:r w:rsidR="006027C3">
        <w:rPr>
          <w:rFonts w:ascii="Arial" w:hAnsi="Arial" w:cs="Arial"/>
        </w:rPr>
        <w:t xml:space="preserve">                   </w:t>
      </w:r>
      <w:r w:rsidR="00AB3A67" w:rsidRPr="006027C3">
        <w:rPr>
          <w:rFonts w:ascii="Arial" w:hAnsi="Arial" w:cs="Arial"/>
        </w:rPr>
        <w:t xml:space="preserve">Brzostek, dnia </w:t>
      </w:r>
      <w:r w:rsidR="00200DFD">
        <w:rPr>
          <w:rFonts w:ascii="Arial" w:hAnsi="Arial" w:cs="Arial"/>
        </w:rPr>
        <w:t>07.11</w:t>
      </w:r>
      <w:r w:rsidR="00273017" w:rsidRPr="00CE2AC0">
        <w:rPr>
          <w:rFonts w:ascii="Arial" w:hAnsi="Arial" w:cs="Arial"/>
        </w:rPr>
        <w:t>.</w:t>
      </w:r>
      <w:r w:rsidR="007A5943" w:rsidRPr="00CE2AC0">
        <w:rPr>
          <w:rFonts w:ascii="Arial" w:hAnsi="Arial" w:cs="Arial"/>
        </w:rPr>
        <w:t>202</w:t>
      </w:r>
      <w:r w:rsidR="00EC0C7A" w:rsidRPr="00CE2AC0">
        <w:rPr>
          <w:rFonts w:ascii="Arial" w:hAnsi="Arial" w:cs="Arial"/>
        </w:rPr>
        <w:t>3</w:t>
      </w:r>
      <w:r w:rsidRPr="00CE2AC0">
        <w:rPr>
          <w:rFonts w:ascii="Arial" w:hAnsi="Arial" w:cs="Arial"/>
        </w:rPr>
        <w:t xml:space="preserve"> r.</w:t>
      </w:r>
    </w:p>
    <w:p w:rsidR="00503B87" w:rsidRPr="006027C3" w:rsidRDefault="00503B87" w:rsidP="00503B87">
      <w:pPr>
        <w:contextualSpacing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>ul. Rynek 1</w:t>
      </w:r>
      <w:r w:rsidR="0043686D" w:rsidRPr="006027C3">
        <w:rPr>
          <w:rFonts w:ascii="Arial" w:hAnsi="Arial" w:cs="Arial"/>
          <w:b/>
        </w:rPr>
        <w:t xml:space="preserve">, </w:t>
      </w:r>
      <w:r w:rsidRPr="006027C3">
        <w:rPr>
          <w:rFonts w:ascii="Arial" w:hAnsi="Arial" w:cs="Arial"/>
          <w:b/>
        </w:rPr>
        <w:t>38-230 Brzostek</w:t>
      </w:r>
    </w:p>
    <w:p w:rsidR="002941DF" w:rsidRPr="006027C3" w:rsidRDefault="002941DF" w:rsidP="002941DF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>tel./fax (14) 68-03-026, (14) 68-03-025</w:t>
      </w:r>
    </w:p>
    <w:p w:rsidR="002941DF" w:rsidRPr="006027C3" w:rsidRDefault="002941DF" w:rsidP="002941DF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>REGON 851661085, NIP 872-22-23-191</w:t>
      </w:r>
    </w:p>
    <w:p w:rsidR="0063530C" w:rsidRPr="006027C3" w:rsidRDefault="0063530C">
      <w:pPr>
        <w:contextualSpacing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</w:p>
    <w:p w:rsidR="007C7789" w:rsidRPr="006027C3" w:rsidRDefault="008B0E1B">
      <w:pPr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Znak sprawy: </w:t>
      </w:r>
      <w:r w:rsidR="005E662C" w:rsidRPr="006027C3">
        <w:rPr>
          <w:rFonts w:ascii="Arial" w:hAnsi="Arial" w:cs="Arial"/>
        </w:rPr>
        <w:t>IZP.2</w:t>
      </w:r>
      <w:r w:rsidR="00A35518" w:rsidRPr="006027C3">
        <w:rPr>
          <w:rFonts w:ascii="Arial" w:hAnsi="Arial" w:cs="Arial"/>
        </w:rPr>
        <w:t>71.</w:t>
      </w:r>
      <w:r w:rsidR="006027C3" w:rsidRPr="006027C3">
        <w:rPr>
          <w:rFonts w:ascii="Arial" w:hAnsi="Arial" w:cs="Arial"/>
        </w:rPr>
        <w:t>1.</w:t>
      </w:r>
      <w:r w:rsidR="00200DFD">
        <w:rPr>
          <w:rFonts w:ascii="Arial" w:hAnsi="Arial" w:cs="Arial"/>
        </w:rPr>
        <w:t>35</w:t>
      </w:r>
      <w:r w:rsidR="00E0150B" w:rsidRPr="006027C3">
        <w:rPr>
          <w:rFonts w:ascii="Arial" w:hAnsi="Arial" w:cs="Arial"/>
        </w:rPr>
        <w:t>.</w:t>
      </w:r>
      <w:r w:rsidR="005E662C" w:rsidRPr="006027C3">
        <w:rPr>
          <w:rFonts w:ascii="Arial" w:hAnsi="Arial" w:cs="Arial"/>
        </w:rPr>
        <w:t>20</w:t>
      </w:r>
      <w:r w:rsidR="002600AE" w:rsidRPr="006027C3">
        <w:rPr>
          <w:rFonts w:ascii="Arial" w:hAnsi="Arial" w:cs="Arial"/>
        </w:rPr>
        <w:t>2</w:t>
      </w:r>
      <w:r w:rsidR="00EC0C7A" w:rsidRPr="006027C3">
        <w:rPr>
          <w:rFonts w:ascii="Arial" w:hAnsi="Arial" w:cs="Arial"/>
        </w:rPr>
        <w:t>3</w:t>
      </w: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  <w:color w:val="FF0000"/>
        </w:rPr>
        <w:tab/>
      </w:r>
      <w:r w:rsidR="0043686D" w:rsidRPr="006027C3">
        <w:rPr>
          <w:rFonts w:ascii="Arial" w:hAnsi="Arial" w:cs="Arial"/>
        </w:rPr>
        <w:tab/>
      </w:r>
    </w:p>
    <w:p w:rsidR="0063530C" w:rsidRPr="006027C3" w:rsidRDefault="0063530C">
      <w:pPr>
        <w:rPr>
          <w:rFonts w:ascii="Arial" w:hAnsi="Arial" w:cs="Arial"/>
          <w:color w:val="000000" w:themeColor="text1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</w:r>
    </w:p>
    <w:p w:rsidR="002941DF" w:rsidRPr="006027C3" w:rsidRDefault="0063530C" w:rsidP="00A502B6">
      <w:pPr>
        <w:jc w:val="center"/>
        <w:rPr>
          <w:rFonts w:ascii="Arial" w:hAnsi="Arial" w:cs="Arial"/>
          <w:b/>
        </w:rPr>
      </w:pPr>
      <w:r w:rsidRPr="006027C3">
        <w:rPr>
          <w:rFonts w:ascii="Arial" w:hAnsi="Arial" w:cs="Arial"/>
          <w:b/>
        </w:rPr>
        <w:t xml:space="preserve">ZAPYTANIE </w:t>
      </w:r>
      <w:r w:rsidR="000F569C" w:rsidRPr="006027C3">
        <w:rPr>
          <w:rFonts w:ascii="Arial" w:hAnsi="Arial" w:cs="Arial"/>
          <w:b/>
        </w:rPr>
        <w:t>OFERTOWE</w:t>
      </w:r>
    </w:p>
    <w:p w:rsidR="006027C3" w:rsidRPr="006027C3" w:rsidRDefault="0063530C" w:rsidP="006027C3">
      <w:pPr>
        <w:spacing w:before="120" w:after="12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>Burmistrz Brzostku zaprasza do złożenia ofert</w:t>
      </w:r>
      <w:r w:rsidR="0057102B" w:rsidRPr="006027C3">
        <w:rPr>
          <w:rFonts w:ascii="Arial" w:hAnsi="Arial" w:cs="Arial"/>
        </w:rPr>
        <w:t>y cenowej</w:t>
      </w:r>
      <w:r w:rsidRPr="006027C3">
        <w:rPr>
          <w:rFonts w:ascii="Arial" w:hAnsi="Arial" w:cs="Arial"/>
        </w:rPr>
        <w:t xml:space="preserve"> na usługę</w:t>
      </w:r>
      <w:r w:rsidR="0057102B" w:rsidRPr="006027C3">
        <w:rPr>
          <w:rFonts w:ascii="Arial" w:hAnsi="Arial" w:cs="Arial"/>
        </w:rPr>
        <w:t xml:space="preserve"> </w:t>
      </w:r>
      <w:r w:rsidR="006027C3" w:rsidRPr="006027C3">
        <w:rPr>
          <w:rFonts w:ascii="Arial" w:hAnsi="Arial" w:cs="Arial"/>
        </w:rPr>
        <w:t>na wyposażenie Sali Audiowizualnej w budynku Urzędu Miejskiego w ramach zadania pn.:</w:t>
      </w:r>
      <w:r w:rsidR="006027C3" w:rsidRPr="006027C3">
        <w:rPr>
          <w:rFonts w:ascii="Arial" w:hAnsi="Arial" w:cs="Arial"/>
          <w:b/>
        </w:rPr>
        <w:t xml:space="preserve"> „Poprawa oraz rozwój usług i infrastruktury instytucji kultury w Brzostku poprzez rozbudowę zabytkowego budynku Magistratu” </w:t>
      </w:r>
    </w:p>
    <w:p w:rsidR="007C7789" w:rsidRPr="006027C3" w:rsidRDefault="007C7789" w:rsidP="00183877">
      <w:pPr>
        <w:spacing w:before="120" w:after="0"/>
        <w:jc w:val="both"/>
        <w:rPr>
          <w:rFonts w:ascii="Arial" w:hAnsi="Arial" w:cs="Arial"/>
          <w:b/>
          <w:i/>
        </w:rPr>
      </w:pPr>
    </w:p>
    <w:p w:rsidR="006027C3" w:rsidRPr="003034C8" w:rsidRDefault="00227032" w:rsidP="006027C3">
      <w:pPr>
        <w:spacing w:before="120" w:after="120"/>
        <w:jc w:val="both"/>
        <w:rPr>
          <w:rFonts w:ascii="Arial" w:hAnsi="Arial" w:cs="Arial"/>
          <w:i/>
        </w:rPr>
      </w:pPr>
      <w:r w:rsidRPr="006027C3">
        <w:rPr>
          <w:rFonts w:ascii="Arial" w:hAnsi="Arial" w:cs="Arial"/>
        </w:rPr>
        <w:t xml:space="preserve">Postępowanie o udzielenie zamówienia publicznego </w:t>
      </w:r>
      <w:r w:rsidR="00824400" w:rsidRPr="006027C3">
        <w:rPr>
          <w:rFonts w:ascii="Arial" w:hAnsi="Arial" w:cs="Arial"/>
        </w:rPr>
        <w:t>nieprzekraczającej kwoty wskazanej w</w:t>
      </w:r>
      <w:r w:rsidRPr="006027C3">
        <w:rPr>
          <w:rFonts w:ascii="Arial" w:hAnsi="Arial" w:cs="Arial"/>
        </w:rPr>
        <w:t xml:space="preserve"> </w:t>
      </w:r>
      <w:r w:rsidR="007C21EB" w:rsidRPr="006027C3">
        <w:rPr>
          <w:rFonts w:ascii="Arial" w:hAnsi="Arial" w:cs="Arial"/>
          <w:bCs/>
        </w:rPr>
        <w:t>art. 2 pkt 1 ust. 1 ustawy z dnia 11 września 2019 r. Prawo zamówień publicznych</w:t>
      </w:r>
      <w:r w:rsidR="004F6139">
        <w:rPr>
          <w:rFonts w:ascii="Arial" w:hAnsi="Arial" w:cs="Arial"/>
          <w:bCs/>
        </w:rPr>
        <w:t xml:space="preserve"> (Dz. U. 2022.1710 t.j. z dnia 2022.08.16 ze zm.)</w:t>
      </w:r>
      <w:r w:rsidR="006027C3">
        <w:rPr>
          <w:rFonts w:ascii="Arial" w:hAnsi="Arial" w:cs="Arial"/>
          <w:bCs/>
        </w:rPr>
        <w:t>,</w:t>
      </w:r>
      <w:r w:rsidR="006027C3">
        <w:rPr>
          <w:rFonts w:ascii="Arial" w:hAnsi="Arial" w:cs="Arial"/>
        </w:rPr>
        <w:t xml:space="preserve"> </w:t>
      </w:r>
      <w:r w:rsidR="006027C3" w:rsidRPr="003034C8">
        <w:rPr>
          <w:rFonts w:ascii="Arial" w:hAnsi="Arial" w:cs="Arial"/>
          <w:i/>
        </w:rPr>
        <w:t xml:space="preserve">współfinansowanego z Europejskiego Funduszu Rozwoju Regionalnego w ramach Osi Priorytetowej nr IV </w:t>
      </w:r>
      <w:r w:rsidR="006027C3" w:rsidRPr="003034C8">
        <w:rPr>
          <w:rFonts w:ascii="Arial" w:hAnsi="Arial" w:cs="Arial"/>
          <w:b/>
          <w:i/>
        </w:rPr>
        <w:t>„Ochrona środowiska naturalnego i dziedzictwa kulturowego”</w:t>
      </w:r>
      <w:r w:rsidR="006027C3" w:rsidRPr="003034C8">
        <w:rPr>
          <w:rFonts w:ascii="Arial" w:hAnsi="Arial" w:cs="Arial"/>
          <w:i/>
        </w:rPr>
        <w:t xml:space="preserve"> Regionalnego Programu Operacyjnego Województwa Podkarpackiego na lata 2014-2020.</w:t>
      </w:r>
    </w:p>
    <w:p w:rsidR="00F21152" w:rsidRDefault="001177E5" w:rsidP="00183877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publikacji zapytania:</w:t>
      </w:r>
      <w:r w:rsidR="004F6139">
        <w:rPr>
          <w:rFonts w:ascii="Arial" w:hAnsi="Arial" w:cs="Arial"/>
        </w:rPr>
        <w:t xml:space="preserve"> </w:t>
      </w:r>
    </w:p>
    <w:p w:rsidR="001177E5" w:rsidRDefault="001177E5" w:rsidP="004F6139">
      <w:pPr>
        <w:pStyle w:val="Akapitzlist"/>
        <w:numPr>
          <w:ilvl w:val="0"/>
          <w:numId w:val="40"/>
        </w:numPr>
        <w:spacing w:before="120" w:after="0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t>Siedziba Zamawiającego</w:t>
      </w:r>
    </w:p>
    <w:p w:rsidR="004F6139" w:rsidRDefault="004F6139" w:rsidP="004F6139">
      <w:pPr>
        <w:pStyle w:val="Akapitzlist"/>
        <w:numPr>
          <w:ilvl w:val="0"/>
          <w:numId w:val="40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strony internetowej prowadzonego postępowania:</w:t>
      </w:r>
    </w:p>
    <w:p w:rsidR="004F6139" w:rsidRPr="004F6139" w:rsidRDefault="004F6139" w:rsidP="004F6139">
      <w:pPr>
        <w:pStyle w:val="Akapitzlist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https//bazakonkurencyjnosci.funduszeeuropejskie.gov.pl</w:t>
      </w:r>
    </w:p>
    <w:p w:rsidR="004F6139" w:rsidRPr="006027C3" w:rsidRDefault="004F6139" w:rsidP="00183877">
      <w:pPr>
        <w:spacing w:before="120" w:after="0"/>
        <w:jc w:val="both"/>
        <w:rPr>
          <w:rFonts w:ascii="Arial" w:hAnsi="Arial" w:cs="Arial"/>
        </w:rPr>
      </w:pPr>
    </w:p>
    <w:p w:rsidR="00B310AE" w:rsidRPr="005812DB" w:rsidRDefault="00323473" w:rsidP="004F6139">
      <w:pPr>
        <w:pStyle w:val="Akapitzlist"/>
        <w:numPr>
          <w:ilvl w:val="0"/>
          <w:numId w:val="27"/>
        </w:numPr>
        <w:spacing w:before="120" w:after="0"/>
        <w:ind w:left="567" w:hanging="567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Opis przedmiotu zamówienia</w:t>
      </w:r>
      <w:r w:rsidR="006027C3" w:rsidRPr="005812DB">
        <w:rPr>
          <w:rFonts w:ascii="Arial" w:hAnsi="Arial" w:cs="Arial"/>
          <w:b/>
        </w:rPr>
        <w:t xml:space="preserve"> </w:t>
      </w:r>
    </w:p>
    <w:p w:rsidR="00122747" w:rsidRDefault="00E535FE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Zamówienia zostało podzielone na 2 części. Tym samym Zamawiający dopuszcza składanie ofert częściowych:</w:t>
      </w:r>
    </w:p>
    <w:p w:rsidR="009E41FE" w:rsidRPr="004F6139" w:rsidRDefault="009E41FE" w:rsidP="009E41FE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Tablica interaktywna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Komputer z procesorem wielordzeniowym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 multimedialny wyświetlania obrazów – 8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Switch 24-port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 monitoringu – 1 szt.</w:t>
      </w:r>
    </w:p>
    <w:p w:rsidR="006027C3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Access Point – 1 szt.</w:t>
      </w:r>
    </w:p>
    <w:p w:rsid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Szafa teleinformatyczna z wyposażeniem – 1 szt.</w:t>
      </w:r>
    </w:p>
    <w:p w:rsidR="009E41FE" w:rsidRPr="00E535FE" w:rsidRDefault="009E41FE" w:rsidP="00E535FE">
      <w:pPr>
        <w:spacing w:before="120" w:after="0" w:line="240" w:lineRule="auto"/>
        <w:ind w:left="1080"/>
        <w:jc w:val="both"/>
        <w:rPr>
          <w:rFonts w:ascii="Arial" w:hAnsi="Arial" w:cs="Arial"/>
        </w:rPr>
      </w:pPr>
    </w:p>
    <w:p w:rsidR="009E41FE" w:rsidRPr="009E41FE" w:rsidRDefault="009E41FE" w:rsidP="009E41FE">
      <w:pPr>
        <w:spacing w:before="120"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II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Aparat cyfrowy ze statywem – 1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Mikrofony kierunkowe i pojemnościowe – 2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Cyfrowy rejestrator audio – 1 szt.</w:t>
      </w:r>
    </w:p>
    <w:p w:rsidR="009E41FE" w:rsidRPr="009E41FE" w:rsidRDefault="009E41FE" w:rsidP="009E41FE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Konsoleta mikserska – 1 szt.</w:t>
      </w:r>
    </w:p>
    <w:p w:rsidR="006027C3" w:rsidRPr="009E41FE" w:rsidRDefault="006027C3" w:rsidP="006027C3">
      <w:pPr>
        <w:pStyle w:val="Akapitzlist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</w:rPr>
      </w:pPr>
      <w:r w:rsidRPr="009E41FE">
        <w:rPr>
          <w:rFonts w:ascii="Arial" w:hAnsi="Arial" w:cs="Arial"/>
        </w:rPr>
        <w:t>Zestaw mikrofonów bezprzewodowych – 1 szt.</w:t>
      </w:r>
    </w:p>
    <w:p w:rsidR="004F6139" w:rsidRPr="004F6139" w:rsidRDefault="004F6139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t>Oferowany sprzęt musi spełniać określone parametry techniczne, które mogą być korzystniejsze lecz nie mogą być gorsze od określonego w zapytaniu ofertowym. W tym celu zastrzegamy możliwość zażądania potwierdzenia wiarygodności przedstawionych przez Wykonawcę danych.</w:t>
      </w:r>
    </w:p>
    <w:p w:rsidR="004F6139" w:rsidRDefault="004F6139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 w:rsidRPr="004F6139">
        <w:rPr>
          <w:rFonts w:ascii="Arial" w:hAnsi="Arial" w:cs="Arial"/>
        </w:rPr>
        <w:lastRenderedPageBreak/>
        <w:t>Szczegółowy opis przedmiotu zamówienia stanowi załącznik nr 1 do niniejszego Zapytania ofertowego.</w:t>
      </w:r>
    </w:p>
    <w:p w:rsidR="000D4F62" w:rsidRDefault="000D4F62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musi być fabrycznie nowy, wolny od wad oraz spełniać wymogi norm określonych obowiązującym prawem. Wszystkie elementy/produkty/części stanowiące przedmiot zamówienia muszą być nowe i nieużywane oraz spełniać parametry techniczno-użytkowe wskazane poniżej.</w:t>
      </w:r>
    </w:p>
    <w:p w:rsidR="000D4F62" w:rsidRDefault="000D4F62" w:rsidP="004F6139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urządzenia muszą dodatkowo spełniać warunki: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deklarację CE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certyfikaty ISO 9001 dla producenta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Posiadały dołączone niezbędne instrukcje i materiały dotyczą</w:t>
      </w:r>
      <w:r w:rsidR="003B7BAA">
        <w:rPr>
          <w:rFonts w:ascii="Arial" w:hAnsi="Arial" w:cs="Arial"/>
        </w:rPr>
        <w:t>ce użytkowania sporządzone w jęz</w:t>
      </w:r>
      <w:r>
        <w:rPr>
          <w:rFonts w:ascii="Arial" w:hAnsi="Arial" w:cs="Arial"/>
        </w:rPr>
        <w:t>yku polskim</w:t>
      </w:r>
    </w:p>
    <w:p w:rsidR="000D4F62" w:rsidRDefault="000D4F62" w:rsidP="000D4F62">
      <w:pPr>
        <w:pStyle w:val="Akapitzlist"/>
        <w:numPr>
          <w:ilvl w:val="1"/>
          <w:numId w:val="4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min. 24 mies. gwarancji producenta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</w:t>
      </w:r>
      <w:r w:rsidR="00F720B5">
        <w:rPr>
          <w:rFonts w:ascii="Arial" w:hAnsi="Arial" w:cs="Arial"/>
        </w:rPr>
        <w:t xml:space="preserve"> użyte nazwy własne, typy itp. m</w:t>
      </w:r>
      <w:r>
        <w:rPr>
          <w:rFonts w:ascii="Arial" w:hAnsi="Arial" w:cs="Arial"/>
        </w:rPr>
        <w:t>ają jedynie charakter pomocniczy dla określenia cech zastosowania i jest to konieczne z punktu widzenia ich przeznaczenia. Należy rozumieć to jako określenie wymaganych minimalnych parametrów użytkowych, funkcjonalnych, standardów jakościowych.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podczas korzystania ze sprzętu w zakresie i na zasadach opisanych w niniejszym postępowaniu, Zamawiający nie będzie zobowiązany do nabywania żadnych usług ani uprawnień innych niż wyraźnie zdefiniowane. W szczególności zobowiązanie Wykonawcy oznacza, że nie jest konieczne nabycie przez Zamawiającego żadnych dodatkowych licencji ani uprawnień poza opisanymi w niniejszym postępowaniu, a korzystanie ze sprzętu nie spowoduje konieczności nabycia takich licencji lub uprawnień.</w:t>
      </w:r>
    </w:p>
    <w:p w:rsidR="000D4F62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Dostarczone produkty nie stanowią naruszenia praw majątkowych, praw autorskich osób trzecich.</w:t>
      </w:r>
    </w:p>
    <w:p w:rsidR="000D4F62" w:rsidRPr="004F6139" w:rsidRDefault="000D4F62" w:rsidP="000D4F62">
      <w:pPr>
        <w:pStyle w:val="Akapitzlist"/>
        <w:numPr>
          <w:ilvl w:val="0"/>
          <w:numId w:val="41"/>
        </w:numPr>
        <w:spacing w:before="120" w:after="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informuje, iż dopuszcza możliwość składania ofert równoważnych w przypadkach, gdy Zamawiający </w:t>
      </w:r>
      <w:r w:rsidR="002B4F32">
        <w:rPr>
          <w:rFonts w:ascii="Arial" w:hAnsi="Arial" w:cs="Arial"/>
        </w:rPr>
        <w:t>opisując przedmiot zamówienia posłużył się wskazaniem pochodzenia (znak towarowy, nazwy własne, typy, pochodzenie, marka, producent, patent, dostawca, normy, aprobaty, specyfikacje techniczne, systemy referencji technicznych) i mają one jedynie charakter pomocniczy dla określenia cech zastosowania – należy odczytywać z wyrazami „lub równoważne”. Wykonawca może zaoferować przedmiot równoważny (inny aniżeli wskazany w postępowaniu), który podsiada co najmniej takie same lub lepsze normy, parametry techniczne, jakościowe, funkcjonalne, będzie tożsamy tematycznie i o takim samym przeznaczeniu oraz nie obniży określonych w opisie przedmiotu zamówienia standardów.</w:t>
      </w:r>
    </w:p>
    <w:p w:rsidR="00271764" w:rsidRPr="005812DB" w:rsidRDefault="00271764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Przesłanki wykluczenia Wykonawcy: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Niewykazanie spełniania warunku udziału w postępowaniu,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Złożenie więcej niż jednej oferty,</w:t>
      </w:r>
    </w:p>
    <w:p w:rsidR="00271764" w:rsidRPr="006027C3" w:rsidRDefault="00271764" w:rsidP="00271764">
      <w:pPr>
        <w:pStyle w:val="Akapitzlist"/>
        <w:numPr>
          <w:ilvl w:val="0"/>
          <w:numId w:val="29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O udzielenie zamówienia mogą ubiegać się Wykonawcy, którzy nie podlegają wykluczeniu na podstawie art. 7 ust. 1 ustawy z dnia 13 kwietnia 2022 r. o szczególnych rozwiązaniach w zakresie przeciwdziałania wspierania agresji na Ukrainę oraz służących ochronie bezpieczeństwa narodowego (Dz. U. poz. 835) – ocena spełniania warunku na podsta</w:t>
      </w:r>
      <w:r w:rsidR="008771B5" w:rsidRPr="006027C3">
        <w:rPr>
          <w:rFonts w:ascii="Arial" w:hAnsi="Arial" w:cs="Arial"/>
        </w:rPr>
        <w:t>wie oświadczenia</w:t>
      </w:r>
      <w:r w:rsidR="00BA6EF6">
        <w:rPr>
          <w:rFonts w:ascii="Arial" w:hAnsi="Arial" w:cs="Arial"/>
        </w:rPr>
        <w:t xml:space="preserve"> - </w:t>
      </w:r>
      <w:r w:rsidR="00BA6EF6" w:rsidRPr="00ED2BB9">
        <w:rPr>
          <w:rFonts w:ascii="Arial" w:hAnsi="Arial" w:cs="Arial"/>
        </w:rPr>
        <w:t>załącznik nr 5</w:t>
      </w:r>
      <w:r w:rsidRPr="00ED2BB9">
        <w:rPr>
          <w:rFonts w:ascii="Arial" w:hAnsi="Arial" w:cs="Arial"/>
        </w:rPr>
        <w:t xml:space="preserve"> do Zapytania.</w:t>
      </w:r>
    </w:p>
    <w:p w:rsidR="00F2328F" w:rsidRPr="005812DB" w:rsidRDefault="00F2328F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Miejsce i termin realizacji umowy</w:t>
      </w:r>
    </w:p>
    <w:p w:rsidR="00122747" w:rsidRPr="00F2328F" w:rsidRDefault="00122747" w:rsidP="00F2328F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Termin wykonania całości </w:t>
      </w:r>
      <w:r w:rsidR="000152B0" w:rsidRPr="006027C3">
        <w:rPr>
          <w:rFonts w:ascii="Arial" w:hAnsi="Arial" w:cs="Arial"/>
        </w:rPr>
        <w:t xml:space="preserve">przedmiotu zamówienia </w:t>
      </w:r>
      <w:r w:rsidR="000152B0" w:rsidRPr="00F2328F">
        <w:rPr>
          <w:rFonts w:ascii="Arial" w:hAnsi="Arial" w:cs="Arial"/>
        </w:rPr>
        <w:t>do</w:t>
      </w:r>
      <w:r w:rsidR="003F04FE" w:rsidRPr="00F2328F">
        <w:rPr>
          <w:rFonts w:ascii="Arial" w:hAnsi="Arial" w:cs="Arial"/>
        </w:rPr>
        <w:t xml:space="preserve"> </w:t>
      </w:r>
      <w:r w:rsidR="00200DFD">
        <w:rPr>
          <w:rFonts w:ascii="Arial" w:hAnsi="Arial" w:cs="Arial"/>
        </w:rPr>
        <w:t>8</w:t>
      </w:r>
      <w:r w:rsidR="007A3FA4" w:rsidRPr="00F2328F">
        <w:rPr>
          <w:rFonts w:ascii="Arial" w:hAnsi="Arial" w:cs="Arial"/>
        </w:rPr>
        <w:t xml:space="preserve"> </w:t>
      </w:r>
      <w:r w:rsidR="00200DFD">
        <w:rPr>
          <w:rFonts w:ascii="Arial" w:hAnsi="Arial" w:cs="Arial"/>
        </w:rPr>
        <w:t>grudnia</w:t>
      </w:r>
      <w:r w:rsidR="0018751E" w:rsidRPr="00F2328F">
        <w:rPr>
          <w:rFonts w:ascii="Arial" w:hAnsi="Arial" w:cs="Arial"/>
        </w:rPr>
        <w:t xml:space="preserve"> </w:t>
      </w:r>
      <w:r w:rsidR="000152B0" w:rsidRPr="00F2328F">
        <w:rPr>
          <w:rFonts w:ascii="Arial" w:hAnsi="Arial" w:cs="Arial"/>
        </w:rPr>
        <w:t>20</w:t>
      </w:r>
      <w:r w:rsidR="003C0BC8" w:rsidRPr="00F2328F">
        <w:rPr>
          <w:rFonts w:ascii="Arial" w:hAnsi="Arial" w:cs="Arial"/>
        </w:rPr>
        <w:t>2</w:t>
      </w:r>
      <w:r w:rsidR="00180760" w:rsidRPr="00F2328F">
        <w:rPr>
          <w:rFonts w:ascii="Arial" w:hAnsi="Arial" w:cs="Arial"/>
        </w:rPr>
        <w:t>3</w:t>
      </w:r>
      <w:r w:rsidR="000152B0" w:rsidRPr="00F2328F">
        <w:rPr>
          <w:rFonts w:ascii="Arial" w:hAnsi="Arial" w:cs="Arial"/>
        </w:rPr>
        <w:t xml:space="preserve"> r.</w:t>
      </w:r>
      <w:r w:rsidR="00F2328F" w:rsidRPr="00F2328F">
        <w:rPr>
          <w:rFonts w:ascii="Arial" w:hAnsi="Arial" w:cs="Arial"/>
        </w:rPr>
        <w:t xml:space="preserve"> włącznie.</w:t>
      </w:r>
    </w:p>
    <w:p w:rsidR="00F2328F" w:rsidRDefault="00F2328F" w:rsidP="00F2328F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F2328F">
        <w:rPr>
          <w:rFonts w:ascii="Arial" w:hAnsi="Arial" w:cs="Arial"/>
        </w:rPr>
        <w:t>Miejsce dostawy: Urząd Miejski w Brzostku, ul. Rynek 1, 39-230 Brzostek</w:t>
      </w:r>
    </w:p>
    <w:p w:rsidR="00F2328F" w:rsidRPr="005812DB" w:rsidRDefault="00F2328F" w:rsidP="00F2328F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Warunki udziału w postępowaniu oraz opis sposobu dokonywania oceny ich spełnienia</w:t>
      </w:r>
    </w:p>
    <w:p w:rsidR="00F2328F" w:rsidRPr="00F2328F" w:rsidRDefault="00F2328F" w:rsidP="00F2328F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2F687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stawia </w:t>
      </w:r>
      <w:r w:rsidR="003C3343">
        <w:rPr>
          <w:rFonts w:ascii="Arial" w:hAnsi="Arial" w:cs="Arial"/>
        </w:rPr>
        <w:t>wymagań w powyższych zakresach.</w:t>
      </w:r>
      <w:r>
        <w:rPr>
          <w:rFonts w:ascii="Arial" w:hAnsi="Arial" w:cs="Arial"/>
        </w:rPr>
        <w:t xml:space="preserve"> </w:t>
      </w:r>
    </w:p>
    <w:p w:rsidR="00E85FA0" w:rsidRPr="005812DB" w:rsidRDefault="00E85FA0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t>Informacja na temat zakresu wykluczenia</w:t>
      </w:r>
    </w:p>
    <w:p w:rsidR="002F6879" w:rsidRDefault="00E85FA0" w:rsidP="00006EFA">
      <w:pPr>
        <w:pStyle w:val="Akapitzlist"/>
        <w:numPr>
          <w:ilvl w:val="1"/>
          <w:numId w:val="27"/>
        </w:numPr>
        <w:spacing w:before="120" w:after="0"/>
        <w:ind w:left="993"/>
        <w:contextualSpacing w:val="0"/>
        <w:jc w:val="both"/>
        <w:rPr>
          <w:rFonts w:ascii="Arial" w:hAnsi="Arial" w:cs="Arial"/>
        </w:rPr>
      </w:pPr>
      <w:r w:rsidRPr="002F6879">
        <w:rPr>
          <w:rFonts w:ascii="Arial" w:hAnsi="Arial" w:cs="Arial"/>
        </w:rPr>
        <w:lastRenderedPageBreak/>
        <w:t xml:space="preserve">Zamawiający informuje, iż zamówienie nie może być udzielone podmiotom powiązanym z nim osobowo lub kapitałowo, zgodnie z zapisem w pkt 11a) vii, sekcji 6.5.2, Wytycznych w zakresie kwalifikowalności wydatków w ramach Europejskiego Funduszu Rozwoju Regionalnego, Europejskiego Funduszu Rozwoju regionalnego, Europejskiego Funduszu Społecznego oraz Funduszu Spójności na lata 2014-2020. Przez powiązanie kapitałowe lub osobowe rozumie się wzajemne powiązania miedzy </w:t>
      </w:r>
      <w:r w:rsidR="002F6879" w:rsidRPr="002F6879">
        <w:rPr>
          <w:rFonts w:ascii="Arial" w:hAnsi="Arial" w:cs="Arial"/>
        </w:rPr>
        <w:t>Zamawiającym</w:t>
      </w:r>
      <w:r w:rsidRPr="002F6879">
        <w:rPr>
          <w:rFonts w:ascii="Arial" w:hAnsi="Arial" w:cs="Arial"/>
        </w:rPr>
        <w:t xml:space="preserve"> lub osobami upoważnionymi do zaciągania zobowiązań w imieniu </w:t>
      </w:r>
      <w:r w:rsidR="002F6879" w:rsidRPr="002F6879">
        <w:rPr>
          <w:rFonts w:ascii="Arial" w:hAnsi="Arial" w:cs="Arial"/>
        </w:rPr>
        <w:t>Zamawiającego</w:t>
      </w:r>
      <w:r w:rsidR="002F6879">
        <w:rPr>
          <w:rFonts w:ascii="Arial" w:hAnsi="Arial" w:cs="Arial"/>
        </w:rPr>
        <w:t xml:space="preserve"> lub osobami wykonującymi w imieniu Zamawiającego czynności związane z przeprowadzeniem procedury wyboru wykonawcy a wykonawcą, polegające w szczególności na: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a) uczestniczeniu w spółce jako wspólnik spółki cywilnej lub spółki osobowej,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b) posiadaniu co najmniej 10% udziałów lub akcji, o ile niższy próg nie wynika z przepisów prawa lub nie został określony przez IZ PO,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c) pełnieniu funkcji członka organu nadzorczego lub zarządzającego, prokurenta, pełnomocnika,</w:t>
      </w:r>
    </w:p>
    <w:p w:rsidR="002F6879" w:rsidRPr="002F6879" w:rsidRDefault="002F6879" w:rsidP="002F6879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  <w:r w:rsidRPr="002F6879">
        <w:rPr>
          <w:rFonts w:ascii="Arial" w:hAnsi="Arial" w:cs="Arial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03B75" w:rsidRDefault="002F6879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powyższego należy złożyć oświadczenie </w:t>
      </w:r>
      <w:r w:rsidRPr="00ED2BB9">
        <w:rPr>
          <w:rFonts w:ascii="Arial" w:hAnsi="Arial" w:cs="Arial"/>
        </w:rPr>
        <w:t>– załącznik nr 4.</w:t>
      </w:r>
      <w:r>
        <w:rPr>
          <w:rFonts w:ascii="Arial" w:hAnsi="Arial" w:cs="Arial"/>
        </w:rPr>
        <w:t xml:space="preserve"> </w:t>
      </w:r>
    </w:p>
    <w:p w:rsidR="00E85FA0" w:rsidRDefault="002F6879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sytuacji wystąpienia powiązania Wykonawca będzie podlegał wykluczeniu a jego oferta odrzuceniu z postępowania.</w:t>
      </w:r>
    </w:p>
    <w:p w:rsidR="002F6879" w:rsidRDefault="00903B75" w:rsidP="00006EFA">
      <w:pPr>
        <w:pStyle w:val="Akapitzlist"/>
        <w:numPr>
          <w:ilvl w:val="1"/>
          <w:numId w:val="27"/>
        </w:numPr>
        <w:spacing w:before="120"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wykluczy z postępowania Wykonawców, wobec których zachodz</w:t>
      </w:r>
      <w:r w:rsidR="00644912">
        <w:rPr>
          <w:rFonts w:ascii="Arial" w:hAnsi="Arial" w:cs="Arial"/>
        </w:rPr>
        <w:t xml:space="preserve">ą podstawy </w:t>
      </w:r>
      <w:r>
        <w:rPr>
          <w:rFonts w:ascii="Arial" w:hAnsi="Arial" w:cs="Arial"/>
        </w:rPr>
        <w:t>d</w:t>
      </w:r>
      <w:r w:rsidR="006449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wykluczenia, o których mowa w ast. 7 ust. 1 ustawy z dnia 13 kwietnia 2022 r. o szczególnych rozwiązaniach w zakresie przeciwdziałania wspieraniu agresji na Ukrainę oraz służących ochronie bezpieczeństwa narodowego (Dz. U. poz. 835) tj. Zamawiający wykluczy z postępowania:</w:t>
      </w:r>
    </w:p>
    <w:p w:rsidR="00006EFA" w:rsidRP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Style w:val="act"/>
          <w:rFonts w:ascii="Arial" w:hAnsi="Arial" w:cs="Arial"/>
        </w:rPr>
      </w:pPr>
      <w:r w:rsidRPr="00006EFA">
        <w:rPr>
          <w:rFonts w:ascii="Arial" w:hAnsi="Arial" w:cs="Arial"/>
        </w:rPr>
        <w:t xml:space="preserve">Wykonawcę wymienionego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wpisanego na listę na podstawie decyzji w sprawie wpisu na listę rozstrzygającej o zastosowaniu środka, o którym mowa w art. 1 pkt 3 ustawy;</w:t>
      </w:r>
    </w:p>
    <w:p w:rsid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Style w:val="act"/>
          <w:rFonts w:ascii="Arial" w:hAnsi="Arial" w:cs="Arial"/>
        </w:rPr>
      </w:pPr>
      <w:r w:rsidRPr="00006EFA">
        <w:rPr>
          <w:rFonts w:ascii="Arial" w:hAnsi="Arial" w:cs="Arial"/>
        </w:rPr>
        <w:t xml:space="preserve">Wykonawcę, którego beneficjentem rzeczywistym w rozumieniu ustawy z dnia 1 marca 2018 r. o przeciwdziałaniu praniu pieniędzy oraz finansowaniu terroryzmu (Dz. U. z 2022 r. poz. 593, z późn. zm. </w:t>
      </w:r>
      <w:r w:rsidRPr="00006EFA">
        <w:rPr>
          <w:rStyle w:val="fn-ref"/>
          <w:rFonts w:ascii="Arial" w:hAnsi="Arial" w:cs="Arial"/>
        </w:rPr>
        <w:t>8</w:t>
      </w:r>
      <w:r w:rsidRPr="00006EFA">
        <w:rPr>
          <w:rFonts w:ascii="Arial" w:hAnsi="Arial" w:cs="Arial"/>
        </w:rPr>
        <w:t xml:space="preserve"> ) jest osoba wymieniona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Style w:val="act"/>
          <w:rFonts w:ascii="Arial" w:hAnsi="Arial" w:cs="Arial"/>
        </w:rPr>
        <w:t xml:space="preserve"> ustawy</w:t>
      </w:r>
      <w:r w:rsidRPr="00006EFA">
        <w:rPr>
          <w:rStyle w:val="act"/>
          <w:rFonts w:ascii="Arial" w:hAnsi="Arial" w:cs="Arial"/>
        </w:rPr>
        <w:t>;</w:t>
      </w:r>
    </w:p>
    <w:p w:rsidR="00006EFA" w:rsidRPr="00006EFA" w:rsidRDefault="00006EFA" w:rsidP="00006EFA">
      <w:pPr>
        <w:pStyle w:val="Akapitzlist"/>
        <w:numPr>
          <w:ilvl w:val="2"/>
          <w:numId w:val="27"/>
        </w:numPr>
        <w:spacing w:before="120" w:after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06EFA">
        <w:rPr>
          <w:rFonts w:ascii="Arial" w:hAnsi="Arial" w:cs="Arial"/>
        </w:rPr>
        <w:t xml:space="preserve">ykonawcę, którego jednostką dominującą w rozumieniu art. 3 ust. 1 pkt 37 ustawy z dnia 29 września 1994 r. o rachunkowości (Dz. U. z 2023 r. poz. 120 i 295) jest podmiot wymieniony w wykazach określonych w </w:t>
      </w:r>
      <w:r w:rsidRPr="00006EFA">
        <w:rPr>
          <w:rStyle w:val="act"/>
          <w:rFonts w:ascii="Arial" w:hAnsi="Arial" w:cs="Aria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Style w:val="act"/>
          <w:rFonts w:ascii="Arial" w:hAnsi="Arial" w:cs="Arial"/>
        </w:rPr>
        <w:t xml:space="preserve"> ustawy</w:t>
      </w:r>
      <w:r w:rsidRPr="00006EFA">
        <w:rPr>
          <w:rStyle w:val="act"/>
          <w:rFonts w:ascii="Arial" w:hAnsi="Arial" w:cs="Arial"/>
        </w:rPr>
        <w:t>.</w:t>
      </w:r>
    </w:p>
    <w:p w:rsidR="00006EFA" w:rsidRPr="00006EFA" w:rsidRDefault="00006EFA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potwierdzenie powyższego należy złożyć oświadczenie – </w:t>
      </w:r>
      <w:r w:rsidRPr="00ED2BB9">
        <w:rPr>
          <w:rFonts w:ascii="Arial" w:hAnsi="Arial" w:cs="Arial"/>
        </w:rPr>
        <w:t>załącznik nr 5.</w:t>
      </w:r>
    </w:p>
    <w:p w:rsidR="00006EFA" w:rsidRDefault="00006EFA" w:rsidP="002F6879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Wykonawcy wykluczonego na podstawie </w:t>
      </w:r>
      <w:r w:rsidR="0064632F">
        <w:rPr>
          <w:rFonts w:ascii="Arial" w:hAnsi="Arial" w:cs="Arial"/>
        </w:rPr>
        <w:t>Rozdz. V</w:t>
      </w:r>
      <w:r>
        <w:rPr>
          <w:rFonts w:ascii="Arial" w:hAnsi="Arial" w:cs="Arial"/>
        </w:rPr>
        <w:t>, Zamawiający odrzuca ofertę takiego Wykonawcy.</w:t>
      </w:r>
    </w:p>
    <w:p w:rsidR="00006EFA" w:rsidRPr="005812DB" w:rsidRDefault="00006EFA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5812DB">
        <w:rPr>
          <w:rFonts w:ascii="Arial" w:hAnsi="Arial" w:cs="Arial"/>
          <w:b/>
        </w:rPr>
        <w:lastRenderedPageBreak/>
        <w:t>Na ofertę składają się następujące dokumenty: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Wypełniony formularz oferty – zgodnie ze wzorem – </w:t>
      </w:r>
      <w:r w:rsidRPr="00ED2BB9">
        <w:rPr>
          <w:rFonts w:ascii="Arial" w:hAnsi="Arial" w:cs="Arial"/>
        </w:rPr>
        <w:t>załącznik nr 3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Oświadczenia – </w:t>
      </w:r>
      <w:r w:rsidRPr="00ED2BB9">
        <w:rPr>
          <w:rFonts w:ascii="Arial" w:hAnsi="Arial" w:cs="Arial"/>
        </w:rPr>
        <w:t>załącznik nr 4 i 5</w:t>
      </w:r>
    </w:p>
    <w:p w:rsidR="00006EFA" w:rsidRDefault="00006EFA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oferowanego przedmiotu zamówienia – </w:t>
      </w:r>
      <w:r w:rsidRPr="00ED2BB9">
        <w:rPr>
          <w:rFonts w:ascii="Arial" w:hAnsi="Arial" w:cs="Arial"/>
        </w:rPr>
        <w:t>załącznik nr 6</w:t>
      </w:r>
    </w:p>
    <w:p w:rsidR="006C08A4" w:rsidRDefault="006C08A4" w:rsidP="00006EFA">
      <w:pPr>
        <w:pStyle w:val="Akapitzlist"/>
        <w:numPr>
          <w:ilvl w:val="1"/>
          <w:numId w:val="2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Dokumenty, z których wynika umocowanie osób do reprezentowania Wykonawcy</w:t>
      </w:r>
      <w:r w:rsidR="0082212F">
        <w:rPr>
          <w:rFonts w:ascii="Arial" w:hAnsi="Arial" w:cs="Arial"/>
        </w:rPr>
        <w:t xml:space="preserve">, w szczególności: </w:t>
      </w:r>
    </w:p>
    <w:p w:rsidR="0082212F" w:rsidRDefault="0082212F" w:rsidP="0082212F">
      <w:pPr>
        <w:pStyle w:val="Akapitzlist"/>
        <w:numPr>
          <w:ilvl w:val="2"/>
          <w:numId w:val="27"/>
        </w:numPr>
        <w:spacing w:before="120" w:after="0"/>
        <w:ind w:left="18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Odpis z właściwego rejestru lub CEiDG lub należy wskazać adres ogólnodostępnych i bezpłatnych baz danych, aby zamawiający mógł zapoznać się z dokumentami, w celu wykazania braku podstaw do wykluczenia na podstawie art. 24 ust. 5 pkt. 1 ustawy</w:t>
      </w:r>
    </w:p>
    <w:p w:rsidR="0082212F" w:rsidRPr="00006EFA" w:rsidRDefault="0082212F" w:rsidP="0082212F">
      <w:pPr>
        <w:pStyle w:val="Akapitzlist"/>
        <w:numPr>
          <w:ilvl w:val="2"/>
          <w:numId w:val="27"/>
        </w:numPr>
        <w:spacing w:before="120" w:after="0"/>
        <w:ind w:left="18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Pełnomocnictwo (jeżeli dotyczy) </w:t>
      </w:r>
    </w:p>
    <w:p w:rsidR="005812DB" w:rsidRDefault="005812DB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oceny ofert</w:t>
      </w:r>
    </w:p>
    <w:p w:rsidR="005812DB" w:rsidRDefault="005812DB" w:rsidP="005812DB">
      <w:pPr>
        <w:pStyle w:val="Akapitzlist"/>
        <w:spacing w:before="12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przy wyborze i ocenie oferty Zamawiający kierować się będzie</w:t>
      </w:r>
      <w:r>
        <w:rPr>
          <w:rFonts w:ascii="Arial" w:hAnsi="Arial" w:cs="Arial"/>
        </w:rPr>
        <w:t xml:space="preserve"> następującym kryterium: </w:t>
      </w:r>
    </w:p>
    <w:p w:rsidR="005812DB" w:rsidRPr="006027C3" w:rsidRDefault="005812DB" w:rsidP="005812DB">
      <w:pPr>
        <w:pStyle w:val="Akapitzlist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– waga 8</w:t>
      </w:r>
      <w:r w:rsidRPr="006027C3">
        <w:rPr>
          <w:rFonts w:ascii="Arial" w:hAnsi="Arial" w:cs="Arial"/>
        </w:rPr>
        <w:t>0%.</w:t>
      </w:r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Punkty w kryterium „cena” zostaną obliczone według wzoru: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  <w:t xml:space="preserve">                   Cmin</w:t>
      </w:r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Il</w:t>
      </w:r>
      <w:r>
        <w:rPr>
          <w:rFonts w:ascii="Arial" w:hAnsi="Arial" w:cs="Arial"/>
        </w:rPr>
        <w:t>ość punktów = ------------- x  100 x 8</w:t>
      </w:r>
      <w:r w:rsidRPr="006027C3">
        <w:rPr>
          <w:rFonts w:ascii="Arial" w:hAnsi="Arial" w:cs="Arial"/>
        </w:rPr>
        <w:t>0 %</w:t>
      </w:r>
      <w:r>
        <w:rPr>
          <w:rFonts w:ascii="Arial" w:hAnsi="Arial" w:cs="Arial"/>
        </w:rPr>
        <w:t xml:space="preserve"> 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</w:r>
      <w:r w:rsidRPr="006027C3">
        <w:rPr>
          <w:rFonts w:ascii="Arial" w:hAnsi="Arial" w:cs="Arial"/>
        </w:rPr>
        <w:tab/>
        <w:t xml:space="preserve">                    Cb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  <w:t>gdzie: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  <w:t>Cmin – najniższa cena w złożonych ofertach</w:t>
      </w:r>
    </w:p>
    <w:p w:rsidR="005812DB" w:rsidRPr="006027C3" w:rsidRDefault="005812DB" w:rsidP="005812DB">
      <w:pPr>
        <w:pStyle w:val="Akapitzlist"/>
        <w:spacing w:before="120"/>
        <w:ind w:left="28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ab/>
        <w:t>Cb – cena badanej oferty</w:t>
      </w:r>
    </w:p>
    <w:p w:rsidR="005812DB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 xml:space="preserve">Ceną braną pod uwagę przy ocenie ofert jest cena brutto oferty – cena za realizację całości zamówienia. </w:t>
      </w:r>
    </w:p>
    <w:p w:rsidR="005812DB" w:rsidRPr="00B11839" w:rsidRDefault="005812DB" w:rsidP="005812D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okres gwarancji i rękojmi za wady – waga 20 %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24 miesięcy - 0 pkt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B11839">
        <w:rPr>
          <w:rFonts w:ascii="Arial" w:eastAsiaTheme="minorEastAsia" w:hAnsi="Arial" w:cs="Arial"/>
        </w:rPr>
        <w:t>36 miesięcy - 10 pkt</w:t>
      </w:r>
    </w:p>
    <w:p w:rsidR="005812DB" w:rsidRPr="00B11839" w:rsidRDefault="005812DB" w:rsidP="005812DB">
      <w:pPr>
        <w:pStyle w:val="Akapitzlist"/>
        <w:numPr>
          <w:ilvl w:val="1"/>
          <w:numId w:val="39"/>
        </w:numPr>
        <w:ind w:right="101"/>
        <w:rPr>
          <w:rFonts w:ascii="Arial" w:hAnsi="Arial" w:cs="Arial"/>
        </w:rPr>
      </w:pPr>
      <w:r w:rsidRPr="00B11839">
        <w:rPr>
          <w:rFonts w:ascii="Arial" w:eastAsiaTheme="minorEastAsia" w:hAnsi="Arial" w:cs="Arial"/>
        </w:rPr>
        <w:t>48 miesięcy - 20 pkt</w:t>
      </w:r>
    </w:p>
    <w:p w:rsidR="005812DB" w:rsidRDefault="005812DB" w:rsidP="005812DB">
      <w:pPr>
        <w:pStyle w:val="Akapitzlist"/>
        <w:spacing w:before="120"/>
        <w:ind w:left="1080"/>
        <w:jc w:val="both"/>
        <w:rPr>
          <w:rFonts w:ascii="Arial" w:hAnsi="Arial" w:cs="Arial"/>
        </w:rPr>
      </w:pPr>
    </w:p>
    <w:p w:rsidR="005812DB" w:rsidRPr="006027C3" w:rsidRDefault="005812DB" w:rsidP="005812DB">
      <w:pPr>
        <w:pStyle w:val="Akapitzlist"/>
        <w:spacing w:before="120"/>
        <w:ind w:left="284" w:firstLine="424"/>
        <w:jc w:val="both"/>
        <w:rPr>
          <w:rFonts w:ascii="Arial" w:hAnsi="Arial" w:cs="Arial"/>
        </w:rPr>
      </w:pP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W trakcie obliczania punktacji Zamawiający zastosuje zaokrąglenie otrzymanego wyniku do dwóch miejsc po przecinku.</w:t>
      </w: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5812DB">
        <w:rPr>
          <w:rFonts w:ascii="Arial" w:hAnsi="Arial" w:cs="Arial"/>
        </w:rPr>
        <w:t>Za najkorzystniejszą uznana zostanie oferta z największa ilością punktów.</w:t>
      </w:r>
    </w:p>
    <w:p w:rsidR="005812DB" w:rsidRDefault="005812DB" w:rsidP="005812DB">
      <w:pPr>
        <w:pStyle w:val="Akapitzlist"/>
        <w:numPr>
          <w:ilvl w:val="0"/>
          <w:numId w:val="43"/>
        </w:numPr>
        <w:spacing w:before="120"/>
        <w:ind w:left="1276"/>
        <w:jc w:val="both"/>
        <w:rPr>
          <w:rFonts w:ascii="Arial" w:hAnsi="Arial" w:cs="Arial"/>
        </w:rPr>
      </w:pPr>
      <w:r w:rsidRPr="005812DB">
        <w:rPr>
          <w:rFonts w:ascii="Arial" w:hAnsi="Arial" w:cs="Arial"/>
        </w:rPr>
        <w:t xml:space="preserve">Z Wykonawcą, który spełni wymagania i uzyska największą ilość punktów, zostanie podpisana Umowa, której wzór stanowi </w:t>
      </w:r>
      <w:r w:rsidRPr="00ED2BB9">
        <w:rPr>
          <w:rFonts w:ascii="Arial" w:hAnsi="Arial" w:cs="Arial"/>
        </w:rPr>
        <w:t>zał. nr 2 do niniejszego Zapytania ofertowego.</w:t>
      </w:r>
    </w:p>
    <w:p w:rsidR="005812DB" w:rsidRPr="006027C3" w:rsidRDefault="005812DB" w:rsidP="00714007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Oferta powinna być sporządzona na </w:t>
      </w:r>
      <w:r w:rsidRPr="00ED2BB9">
        <w:rPr>
          <w:rFonts w:ascii="Arial" w:hAnsi="Arial" w:cs="Arial"/>
        </w:rPr>
        <w:t>formularzu oferty stanow</w:t>
      </w:r>
      <w:r w:rsidR="00ED2BB9" w:rsidRPr="00ED2BB9">
        <w:rPr>
          <w:rFonts w:ascii="Arial" w:hAnsi="Arial" w:cs="Arial"/>
        </w:rPr>
        <w:t>iącym załącznik nr 3</w:t>
      </w:r>
      <w:r w:rsidRPr="00ED2BB9">
        <w:rPr>
          <w:rFonts w:ascii="Arial" w:hAnsi="Arial" w:cs="Arial"/>
        </w:rPr>
        <w:t xml:space="preserve"> do niniejszego Zapytania w formie pisemnej, w języku</w:t>
      </w:r>
      <w:r w:rsidRPr="006027C3">
        <w:rPr>
          <w:rFonts w:ascii="Arial" w:hAnsi="Arial" w:cs="Arial"/>
        </w:rPr>
        <w:t xml:space="preserve"> polskim, poprawki powinny być naniesione czytelnie oraz opatrzone podpisem osoby uprawnionej, cena oferty powinna być podana cyfrowo i słownie. Oferta musi być podpisana przez uprawnioną osobę/osoby. </w:t>
      </w:r>
    </w:p>
    <w:p w:rsidR="005812DB" w:rsidRPr="006027C3" w:rsidRDefault="005812DB" w:rsidP="005812DB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Cenę należy podać za całość przedmiotu zamówienia oraz w rozbiciu na ceny jednostkowe zgodnie z drukiem formularza ofertowego </w:t>
      </w:r>
      <w:r w:rsidRPr="00ED2BB9">
        <w:rPr>
          <w:rFonts w:ascii="Arial" w:hAnsi="Arial" w:cs="Arial"/>
        </w:rPr>
        <w:t xml:space="preserve">stanowiącego </w:t>
      </w:r>
      <w:r w:rsidR="00ED2BB9" w:rsidRPr="00ED2BB9">
        <w:rPr>
          <w:rFonts w:ascii="Arial" w:hAnsi="Arial" w:cs="Arial"/>
        </w:rPr>
        <w:t>załącznik nr 3</w:t>
      </w:r>
      <w:r w:rsidRPr="006027C3">
        <w:rPr>
          <w:rFonts w:ascii="Arial" w:hAnsi="Arial" w:cs="Arial"/>
        </w:rPr>
        <w:t xml:space="preserve"> do niniejszego zapytania cenowego. Cena ofertowa musi zawierać wszelkie koszty niezbędne do zrealizowania zamówienia wynikające wprost z opisu przedmiotu zamówieni</w:t>
      </w:r>
      <w:r>
        <w:rPr>
          <w:rFonts w:ascii="Arial" w:hAnsi="Arial" w:cs="Arial"/>
        </w:rPr>
        <w:t>a, jak również w niej nieujęte.</w:t>
      </w:r>
    </w:p>
    <w:p w:rsidR="005812DB" w:rsidRPr="006027C3" w:rsidRDefault="005812DB" w:rsidP="00714007">
      <w:pPr>
        <w:pStyle w:val="Akapitzlist"/>
        <w:numPr>
          <w:ilvl w:val="0"/>
          <w:numId w:val="43"/>
        </w:numPr>
        <w:spacing w:before="120" w:after="0"/>
        <w:ind w:left="1276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>Wykonawca nie może wycofać oferty ani wprowadzić jakichkolwiek zmian w treści oferty po upływie terminu składania ofert.</w:t>
      </w:r>
    </w:p>
    <w:p w:rsidR="005812DB" w:rsidRPr="005812DB" w:rsidRDefault="005812DB" w:rsidP="005812DB">
      <w:pPr>
        <w:pStyle w:val="Akapitzlist"/>
        <w:spacing w:before="120" w:after="0"/>
        <w:contextualSpacing w:val="0"/>
        <w:jc w:val="both"/>
        <w:rPr>
          <w:rFonts w:ascii="Arial" w:hAnsi="Arial" w:cs="Arial"/>
          <w:b/>
        </w:rPr>
      </w:pPr>
    </w:p>
    <w:p w:rsidR="005812DB" w:rsidRDefault="005812DB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i sposób składania ofert</w:t>
      </w:r>
    </w:p>
    <w:p w:rsidR="00C75B3F" w:rsidRPr="00B15C12" w:rsidRDefault="00C75B3F" w:rsidP="00A63161">
      <w:pPr>
        <w:pStyle w:val="Akapitzlist"/>
        <w:numPr>
          <w:ilvl w:val="1"/>
          <w:numId w:val="27"/>
        </w:numPr>
        <w:spacing w:after="0" w:line="276" w:lineRule="auto"/>
        <w:ind w:left="1134"/>
        <w:contextualSpacing w:val="0"/>
        <w:jc w:val="both"/>
        <w:rPr>
          <w:rFonts w:ascii="Arial" w:hAnsi="Arial" w:cs="Arial"/>
          <w:b/>
        </w:rPr>
      </w:pPr>
      <w:r w:rsidRPr="00B15C12">
        <w:rPr>
          <w:rFonts w:ascii="Arial" w:hAnsi="Arial" w:cs="Arial"/>
        </w:rPr>
        <w:t>Oferty należy składać w formie elektronicznej wyłącznie za pośrednictwem Bazy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B15C12">
        <w:rPr>
          <w:rFonts w:ascii="Arial" w:hAnsi="Arial" w:cs="Arial"/>
        </w:rPr>
        <w:t>Konkurencyjności https://bazakonkurencyjnosci</w:t>
      </w:r>
      <w:r w:rsidRPr="00C75B3F">
        <w:rPr>
          <w:rFonts w:ascii="Arial" w:hAnsi="Arial" w:cs="Arial"/>
        </w:rPr>
        <w:t>.funduszeeuropejskie.gov.pl/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pod numerem ogłoszenia właściwego dla niniejszego zamówienia, poprzez zamieszczenie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oferty w Bazie Konkurencyjności wraz ze wszystkimi wymaganymi załącznikami. Liczy się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data i godzina wpływu oferty do Bazy Konkurencyjności. Oferty złożone po terminie za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pośrednictwem Bazy Konkurencyjności nie są widoczne dla Zamawiającego. Szczegółowy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sposób składania ofert za pomocą Bazy konkurencyjności znajduje się w Regulaminie i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instrukcjach zamieszczonych w Bazie Konkurencyjności.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Oferty złożone po wskazanym terminie nie będą rozpatrywane, gdyż w chwili upływu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terminu składania ofert system Bazy Konkurencyjności uniemożliwia skuteczne złożenie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oferty. Oferty złożone w Bazie Konkurencyjności przed zamknięciem terminu do ich</w:t>
      </w:r>
    </w:p>
    <w:p w:rsidR="00C75B3F" w:rsidRP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złożenia nie są dostępne dla Zamawiającego, aż do jego upływu, tzn. Zamawiający do</w:t>
      </w:r>
    </w:p>
    <w:p w:rsidR="00C75B3F" w:rsidRDefault="00C75B3F" w:rsidP="00A63161">
      <w:pPr>
        <w:spacing w:after="0" w:line="276" w:lineRule="auto"/>
        <w:ind w:left="1134"/>
        <w:jc w:val="both"/>
        <w:rPr>
          <w:rFonts w:ascii="Arial" w:hAnsi="Arial" w:cs="Arial"/>
        </w:rPr>
      </w:pPr>
      <w:r w:rsidRPr="00C75B3F">
        <w:rPr>
          <w:rFonts w:ascii="Arial" w:hAnsi="Arial" w:cs="Arial"/>
        </w:rPr>
        <w:t>czasu zamknięcia terminu do składania ofert nie ma możliwości zapoznania się z ich treścią,</w:t>
      </w:r>
      <w:r>
        <w:rPr>
          <w:rFonts w:ascii="Arial" w:hAnsi="Arial" w:cs="Arial"/>
        </w:rPr>
        <w:t xml:space="preserve"> </w:t>
      </w:r>
      <w:r w:rsidRPr="00C75B3F">
        <w:rPr>
          <w:rFonts w:ascii="Arial" w:hAnsi="Arial" w:cs="Arial"/>
        </w:rPr>
        <w:t>co wynika bezpośrednio ze sposobu funkcjonowania sytemu Baza Konkurencyjności.</w:t>
      </w:r>
    </w:p>
    <w:p w:rsidR="00C75B3F" w:rsidRDefault="00C75B3F" w:rsidP="00B869BD">
      <w:pPr>
        <w:spacing w:before="120" w:after="0"/>
        <w:ind w:left="1134"/>
        <w:jc w:val="both"/>
        <w:rPr>
          <w:rFonts w:ascii="Arial" w:hAnsi="Arial" w:cs="Arial"/>
          <w:b/>
          <w:i/>
          <w:highlight w:val="yellow"/>
        </w:rPr>
      </w:pPr>
      <w:r w:rsidRPr="00C75B3F">
        <w:rPr>
          <w:rFonts w:ascii="Arial" w:hAnsi="Arial" w:cs="Arial"/>
        </w:rPr>
        <w:t>Oferty należy składać do dnia</w:t>
      </w:r>
      <w:r>
        <w:rPr>
          <w:rFonts w:ascii="Arial" w:hAnsi="Arial" w:cs="Arial"/>
        </w:rPr>
        <w:t xml:space="preserve"> </w:t>
      </w:r>
      <w:r w:rsidR="00BC10BB">
        <w:rPr>
          <w:rFonts w:ascii="Arial" w:hAnsi="Arial" w:cs="Arial"/>
          <w:b/>
          <w:i/>
        </w:rPr>
        <w:t>15</w:t>
      </w:r>
      <w:bookmarkStart w:id="0" w:name="_GoBack"/>
      <w:bookmarkEnd w:id="0"/>
      <w:r w:rsidRPr="00B15C12">
        <w:rPr>
          <w:rFonts w:ascii="Arial" w:hAnsi="Arial" w:cs="Arial"/>
          <w:b/>
          <w:i/>
        </w:rPr>
        <w:t xml:space="preserve"> listopada 2023 r. </w:t>
      </w:r>
      <w:r w:rsidRPr="00B15C12">
        <w:rPr>
          <w:rFonts w:ascii="Arial" w:hAnsi="Arial" w:cs="Arial"/>
        </w:rPr>
        <w:t xml:space="preserve">do </w:t>
      </w:r>
      <w:r w:rsidRPr="00B15C12">
        <w:rPr>
          <w:rFonts w:ascii="Arial" w:hAnsi="Arial" w:cs="Arial"/>
          <w:b/>
          <w:i/>
        </w:rPr>
        <w:t>godziny 12.00</w:t>
      </w:r>
    </w:p>
    <w:p w:rsidR="00F90834" w:rsidRDefault="00F90834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Pytania oraz wątpliwości dot. przedmiotowego zapytania ofertowego można kierować na adres e-mail: </w:t>
      </w:r>
      <w:hyperlink r:id="rId8" w:history="1">
        <w:r w:rsidR="00B15C12" w:rsidRPr="006C27DE">
          <w:rPr>
            <w:rStyle w:val="Hipercze"/>
            <w:rFonts w:ascii="Arial" w:hAnsi="Arial" w:cs="Arial"/>
          </w:rPr>
          <w:t>zamowienia@brzostek.pl</w:t>
        </w:r>
      </w:hyperlink>
      <w:r w:rsidR="00B15C12">
        <w:rPr>
          <w:rFonts w:ascii="Arial" w:hAnsi="Arial" w:cs="Arial"/>
        </w:rPr>
        <w:t xml:space="preserve"> lub za pośrednictwem Bazy Konkurencyjności.</w:t>
      </w:r>
    </w:p>
    <w:p w:rsidR="00714007" w:rsidRDefault="00F90834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F90834">
        <w:rPr>
          <w:rFonts w:ascii="Arial" w:hAnsi="Arial" w:cs="Arial"/>
        </w:rPr>
        <w:t>Dodatkowych informacji udziela: Grzegorz Kudłacz tel. 14 6803 018.</w:t>
      </w:r>
    </w:p>
    <w:p w:rsidR="00714007" w:rsidRDefault="00714007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Okres związania ofertą wynosi 30 dni od upływu terminu składania ofert.</w:t>
      </w:r>
    </w:p>
    <w:p w:rsidR="00714007" w:rsidRDefault="00714007" w:rsidP="00B869BD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Każdy Wykonawca może złożyć tylko jedną ofertę.</w:t>
      </w:r>
    </w:p>
    <w:p w:rsidR="00220BBA" w:rsidRDefault="00714007" w:rsidP="00220BBA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714007">
        <w:rPr>
          <w:rFonts w:ascii="Arial" w:hAnsi="Arial" w:cs="Arial"/>
        </w:rPr>
        <w:t>W przypadku, gdy nie będzie można dokonać wyboru oferty najkorzystniejszej ze względu na to, że zostały złożone oferty o takiej samej cenie, Zamawiający wezwie wykonawców, którzy złożyli te oferty do złożenia w terminie określonym przez Zamawiającego ofert dodatkowych.</w:t>
      </w:r>
    </w:p>
    <w:p w:rsidR="00714007" w:rsidRPr="00220BBA" w:rsidRDefault="00714007" w:rsidP="00220BBA">
      <w:pPr>
        <w:pStyle w:val="Akapitzlist"/>
        <w:numPr>
          <w:ilvl w:val="1"/>
          <w:numId w:val="27"/>
        </w:numPr>
        <w:spacing w:before="120" w:after="0"/>
        <w:ind w:left="1134"/>
        <w:contextualSpacing w:val="0"/>
        <w:jc w:val="both"/>
        <w:rPr>
          <w:rFonts w:ascii="Arial" w:hAnsi="Arial" w:cs="Arial"/>
        </w:rPr>
      </w:pPr>
      <w:r w:rsidRPr="00220BBA">
        <w:rPr>
          <w:rFonts w:ascii="Arial" w:hAnsi="Arial" w:cs="Arial"/>
        </w:rPr>
        <w:t>O wyborze najkorzystniejszej oferty lub unieważnieniu postępowania Zamawiający poinformuje wszystkich Wykonawców ubiegających się o udzielenie zamówienia w formie elektronicznej, faksu lub papierowej oraz zamieści informację na Bazie Konkurencyjności</w:t>
      </w:r>
      <w:r w:rsidR="00220BBA" w:rsidRPr="00220BBA">
        <w:rPr>
          <w:rFonts w:ascii="Arial" w:hAnsi="Arial" w:cs="Arial"/>
        </w:rPr>
        <w:t xml:space="preserve"> pod numerem ogłoszenia właściwym dla przedmiotowego zamówienia.</w:t>
      </w:r>
      <w:r w:rsidRPr="00220BBA">
        <w:rPr>
          <w:rFonts w:ascii="Arial" w:hAnsi="Arial" w:cs="Arial"/>
        </w:rPr>
        <w:t xml:space="preserve"> </w:t>
      </w:r>
    </w:p>
    <w:p w:rsidR="000152B0" w:rsidRPr="006027C3" w:rsidRDefault="00A74736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Rozliczenie </w:t>
      </w:r>
      <w:r w:rsidR="000152B0" w:rsidRPr="006027C3">
        <w:rPr>
          <w:rFonts w:ascii="Arial" w:hAnsi="Arial" w:cs="Arial"/>
        </w:rPr>
        <w:t xml:space="preserve">nastąpi przelewem na rachunek bankowy wskazany na fakturze/rachunku i w umowie w ciągu 14 dni od dnia otrzymania prawidłowo wystawionej faktury/rachunku przez Wykonawcę. </w:t>
      </w:r>
    </w:p>
    <w:p w:rsidR="00122747" w:rsidRPr="006027C3" w:rsidRDefault="00183877" w:rsidP="00271764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6027C3">
        <w:rPr>
          <w:rFonts w:ascii="Arial" w:hAnsi="Arial" w:cs="Arial"/>
        </w:rPr>
        <w:t xml:space="preserve">Wykonawca wystawi </w:t>
      </w:r>
      <w:r w:rsidR="00CD2711" w:rsidRPr="006027C3">
        <w:rPr>
          <w:rFonts w:ascii="Arial" w:hAnsi="Arial" w:cs="Arial"/>
        </w:rPr>
        <w:t xml:space="preserve"> fakturę za</w:t>
      </w:r>
      <w:r w:rsidRPr="006027C3">
        <w:rPr>
          <w:rFonts w:ascii="Arial" w:hAnsi="Arial" w:cs="Arial"/>
        </w:rPr>
        <w:t xml:space="preserve"> wykonane zadanie.</w:t>
      </w:r>
    </w:p>
    <w:p w:rsidR="008771B5" w:rsidRPr="00714007" w:rsidRDefault="008771B5" w:rsidP="008771B5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714007">
        <w:rPr>
          <w:rFonts w:ascii="Arial" w:hAnsi="Arial" w:cs="Arial"/>
          <w:b/>
        </w:rPr>
        <w:t>Zamawiający zastrzega sobie prawo do:</w:t>
      </w:r>
    </w:p>
    <w:p w:rsidR="008771B5" w:rsidRPr="006027C3" w:rsidRDefault="008771B5" w:rsidP="008771B5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unieważnienia postępowania na każdym etapie postępowania bez podania przyczyny i bez ponoszenia jakichkolwiek skutków prawnych i finansowych z  tego tytułu,</w:t>
      </w:r>
    </w:p>
    <w:p w:rsidR="008771B5" w:rsidRPr="006027C3" w:rsidRDefault="008771B5" w:rsidP="008771B5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nie wybrania żadnej z przedstawionych ofert bez podania przyczyny,</w:t>
      </w:r>
    </w:p>
    <w:p w:rsidR="00B51F21" w:rsidRDefault="008771B5" w:rsidP="00B51F21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027C3">
        <w:rPr>
          <w:rFonts w:ascii="Arial" w:hAnsi="Arial" w:cs="Arial"/>
        </w:rPr>
        <w:t>pozostawienia bez rozpatrzenia oferty niezgodnej z wymogami niniejszego zapytania.</w:t>
      </w:r>
    </w:p>
    <w:p w:rsidR="007D1B69" w:rsidRPr="00B51F21" w:rsidRDefault="007D1B69" w:rsidP="00B51F21">
      <w:pPr>
        <w:pStyle w:val="Akapitzlist"/>
        <w:numPr>
          <w:ilvl w:val="0"/>
          <w:numId w:val="37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Poprawy w ofercie, zawiadamiając o tym Wykonawcę, którego oferta została poprawiona: oczywiste omyłki pisarskie (widoczne, wbrew zamierzeniu</w:t>
      </w:r>
      <w:r w:rsidR="008E520F">
        <w:rPr>
          <w:rFonts w:ascii="Arial" w:hAnsi="Arial" w:cs="Arial"/>
        </w:rPr>
        <w:t xml:space="preserve"> niewłaściwe użycie wyrazu, widocznie mylna pisownia albo widoczne niezamierzone opuszczenie </w:t>
      </w:r>
      <w:r w:rsidR="008E520F">
        <w:rPr>
          <w:rFonts w:ascii="Arial" w:hAnsi="Arial" w:cs="Arial"/>
        </w:rPr>
        <w:lastRenderedPageBreak/>
        <w:t>jednego wyrazu), oczywiste omyłki rachunkowe, z uwzględnieniem konsekwencji rachunkowych dokonanych poprawek, inne omyłki polegające na niezgodności oferty z zapytaniem ofertowym, niepowodujące istotnych zmian w treści oferty, po uzyskaniu zgody Wykonawcy na poprawę.</w:t>
      </w:r>
    </w:p>
    <w:p w:rsidR="008771B5" w:rsidRPr="00D77EAD" w:rsidRDefault="008771B5" w:rsidP="008771B5">
      <w:pPr>
        <w:pStyle w:val="Akapitzlist"/>
        <w:numPr>
          <w:ilvl w:val="0"/>
          <w:numId w:val="27"/>
        </w:numPr>
        <w:spacing w:before="120" w:after="0"/>
        <w:contextualSpacing w:val="0"/>
        <w:jc w:val="both"/>
        <w:rPr>
          <w:rFonts w:ascii="Arial" w:hAnsi="Arial" w:cs="Arial"/>
          <w:b/>
        </w:rPr>
      </w:pPr>
      <w:r w:rsidRPr="00D77EAD">
        <w:rPr>
          <w:rFonts w:ascii="Arial" w:eastAsia="Calibri" w:hAnsi="Arial" w:cs="Arial"/>
          <w:b/>
          <w:lang w:eastAsia="ar-SA"/>
        </w:rPr>
        <w:t>Klauzula informacyjna dot. zbierania danych osobowych bezpośrednio od osoby fizycznej, której dane dotyczą, w celu związanym z postępowaniem o udzielenie zamówienia publicznego.</w:t>
      </w:r>
    </w:p>
    <w:p w:rsidR="008771B5" w:rsidRPr="006027C3" w:rsidRDefault="008771B5" w:rsidP="008771B5">
      <w:pPr>
        <w:spacing w:before="120" w:after="0" w:line="240" w:lineRule="auto"/>
        <w:ind w:left="709"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771B5" w:rsidRPr="006027C3" w:rsidRDefault="008771B5" w:rsidP="008771B5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administratorem Pani/Pana danych osobowych jest Burmistrz Brzostku, adres e-mail: </w:t>
      </w:r>
      <w:hyperlink r:id="rId9" w:history="1">
        <w:r w:rsidRPr="006027C3">
          <w:rPr>
            <w:rFonts w:ascii="Arial" w:eastAsia="Times New Roman" w:hAnsi="Arial" w:cs="Arial"/>
            <w:color w:val="0000FF"/>
            <w:u w:val="single"/>
            <w:lang w:eastAsia="ar-SA"/>
          </w:rPr>
          <w:t>sekretariat@brzostek.pl</w:t>
        </w:r>
      </w:hyperlink>
      <w:r w:rsidRPr="006027C3">
        <w:rPr>
          <w:rFonts w:ascii="Arial" w:eastAsia="Times New Roman" w:hAnsi="Arial" w:cs="Arial"/>
          <w:color w:val="000000"/>
          <w:lang w:eastAsia="ar-SA"/>
        </w:rPr>
        <w:t>, adres: ul. Rynek 1, 39-230 Brzostek;</w:t>
      </w:r>
    </w:p>
    <w:p w:rsidR="001A54E4" w:rsidRDefault="008771B5" w:rsidP="001A54E4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administrator wyznaczył inspektora ochrony danych z którym można się skontaktować za pomocą e-mail </w:t>
      </w:r>
      <w:hyperlink r:id="rId10" w:history="1">
        <w:r w:rsidRPr="006027C3">
          <w:rPr>
            <w:rFonts w:ascii="Arial" w:eastAsia="Times New Roman" w:hAnsi="Arial" w:cs="Arial"/>
            <w:color w:val="0000FF"/>
            <w:u w:val="single"/>
            <w:lang w:eastAsia="ar-SA"/>
          </w:rPr>
          <w:t>iod@brzostek.pl</w:t>
        </w:r>
      </w:hyperlink>
      <w:r w:rsidRPr="006027C3">
        <w:rPr>
          <w:rFonts w:ascii="Arial" w:eastAsia="Times New Roman" w:hAnsi="Arial" w:cs="Arial"/>
          <w:color w:val="000000"/>
          <w:u w:val="single"/>
          <w:lang w:eastAsia="ar-SA"/>
        </w:rPr>
        <w:t xml:space="preserve">  </w:t>
      </w:r>
      <w:r w:rsidRPr="006027C3">
        <w:rPr>
          <w:rFonts w:ascii="Arial" w:eastAsia="Times New Roman" w:hAnsi="Arial" w:cs="Arial"/>
          <w:color w:val="000000"/>
          <w:lang w:eastAsia="ar-SA"/>
        </w:rPr>
        <w:t>Z inspektorem ochrony danych można kontaktować się we wszystkich sprawach dotyczących przetwarzania danych osobowych oraz korzystania z praw związanych z przetwarzaniem danych.</w:t>
      </w:r>
    </w:p>
    <w:p w:rsidR="008771B5" w:rsidRPr="001A54E4" w:rsidRDefault="008771B5" w:rsidP="001A54E4">
      <w:pPr>
        <w:numPr>
          <w:ilvl w:val="0"/>
          <w:numId w:val="32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1A54E4">
        <w:rPr>
          <w:rFonts w:ascii="Arial" w:eastAsia="Times New Roman" w:hAnsi="Arial" w:cs="Arial"/>
          <w:color w:val="000000"/>
          <w:lang w:eastAsia="ar-SA"/>
        </w:rPr>
        <w:t>Pani/Pana dane osobowe przetwarzane będą na podstawie art. 6 ust. 1 lit. c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 xml:space="preserve"> </w:t>
      </w:r>
      <w:r w:rsidRPr="001A54E4">
        <w:rPr>
          <w:rFonts w:ascii="Arial" w:eastAsia="Times New Roman" w:hAnsi="Arial" w:cs="Arial"/>
          <w:color w:val="000000"/>
          <w:lang w:eastAsia="ar-SA"/>
        </w:rPr>
        <w:t xml:space="preserve">RODO w celu związanym z postępowaniem o udzielenie zamówienia publicznego 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>nr IZP.271.1.</w:t>
      </w:r>
      <w:r w:rsidR="00FB3533">
        <w:rPr>
          <w:rFonts w:ascii="Arial" w:eastAsia="Times New Roman" w:hAnsi="Arial" w:cs="Arial"/>
          <w:i/>
          <w:lang w:eastAsia="ar-SA"/>
        </w:rPr>
        <w:t>3</w:t>
      </w:r>
      <w:r w:rsidR="00200DFD">
        <w:rPr>
          <w:rFonts w:ascii="Arial" w:eastAsia="Times New Roman" w:hAnsi="Arial" w:cs="Arial"/>
          <w:i/>
          <w:lang w:eastAsia="ar-SA"/>
        </w:rPr>
        <w:t>5</w:t>
      </w:r>
      <w:r w:rsidRPr="001A54E4">
        <w:rPr>
          <w:rFonts w:ascii="Arial" w:eastAsia="Times New Roman" w:hAnsi="Arial" w:cs="Arial"/>
          <w:i/>
          <w:lang w:eastAsia="ar-SA"/>
        </w:rPr>
        <w:t>.202</w:t>
      </w:r>
      <w:r w:rsidR="002760F3" w:rsidRPr="001A54E4">
        <w:rPr>
          <w:rFonts w:ascii="Arial" w:eastAsia="Times New Roman" w:hAnsi="Arial" w:cs="Arial"/>
          <w:i/>
          <w:lang w:eastAsia="ar-SA"/>
        </w:rPr>
        <w:t>3</w:t>
      </w:r>
      <w:r w:rsidRPr="001A54E4">
        <w:rPr>
          <w:rFonts w:ascii="Arial" w:eastAsia="Times New Roman" w:hAnsi="Arial" w:cs="Arial"/>
          <w:i/>
          <w:color w:val="000000"/>
          <w:lang w:eastAsia="ar-SA"/>
        </w:rPr>
        <w:t xml:space="preserve"> pn.:</w:t>
      </w:r>
      <w:r w:rsidR="001A54E4" w:rsidRPr="001A54E4">
        <w:rPr>
          <w:rFonts w:ascii="Arial" w:eastAsia="Times New Roman" w:hAnsi="Arial" w:cs="Arial"/>
          <w:i/>
          <w:color w:val="000000"/>
          <w:lang w:eastAsia="ar-SA"/>
        </w:rPr>
        <w:t xml:space="preserve"> </w:t>
      </w:r>
      <w:r w:rsidR="001A54E4" w:rsidRPr="001A54E4">
        <w:rPr>
          <w:rFonts w:ascii="Arial" w:hAnsi="Arial" w:cs="Arial"/>
        </w:rPr>
        <w:t>na wyposażenie Sali Audiowizualnej w budynku Urzędu Miejskiego w ramach zadania pn.:</w:t>
      </w:r>
      <w:r w:rsidR="001A54E4" w:rsidRPr="001A54E4">
        <w:rPr>
          <w:rFonts w:ascii="Arial" w:hAnsi="Arial" w:cs="Arial"/>
          <w:b/>
        </w:rPr>
        <w:t xml:space="preserve"> </w:t>
      </w:r>
      <w:r w:rsidR="001A54E4" w:rsidRPr="001A54E4">
        <w:rPr>
          <w:rFonts w:ascii="Arial" w:hAnsi="Arial" w:cs="Arial"/>
        </w:rPr>
        <w:t>„Poprawa oraz rozwój usług i infrastruktury instytucji kultury w Brzostku poprzez rozbudowę zabytkowego budynku Magistratu”</w:t>
      </w:r>
      <w:r w:rsidR="002760F3" w:rsidRPr="001A54E4">
        <w:rPr>
          <w:rFonts w:ascii="Arial" w:eastAsia="Times New Roman" w:hAnsi="Arial" w:cs="Arial"/>
          <w:bCs/>
          <w:i/>
          <w:iCs/>
          <w:color w:val="000000"/>
          <w:lang w:eastAsia="ar-SA"/>
        </w:rPr>
        <w:t>,</w:t>
      </w:r>
      <w:r w:rsidRPr="001A54E4"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</w:t>
      </w:r>
      <w:r w:rsidRPr="001A54E4">
        <w:rPr>
          <w:rFonts w:ascii="Arial" w:eastAsia="Times New Roman" w:hAnsi="Arial" w:cs="Arial"/>
          <w:bCs/>
          <w:iCs/>
          <w:color w:val="000000"/>
          <w:lang w:eastAsia="ar-SA"/>
        </w:rPr>
        <w:t>prowadzonym w trybie zapytania publicznego na podstawie art. 2 ust. 1 pkt 1 ustawy Prawo zamówień publicznych (Dz. U. z 2019 r. poz. 2019) zwana dalej „ustawą Pzp</w:t>
      </w:r>
      <w:r w:rsidR="002760F3" w:rsidRPr="001A54E4">
        <w:rPr>
          <w:rFonts w:ascii="Arial" w:eastAsia="Times New Roman" w:hAnsi="Arial" w:cs="Arial"/>
          <w:bCs/>
          <w:iCs/>
          <w:color w:val="000000"/>
          <w:lang w:eastAsia="ar-SA"/>
        </w:rPr>
        <w:t>”,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bCs/>
          <w:iCs/>
          <w:color w:val="000000"/>
          <w:lang w:eastAsia="ar-SA"/>
        </w:rPr>
        <w:t>Odbiorcami Pana/Pani danych osobowych będą osoby lub podmioty, którym udostępniona zostanie dokumentacja postępowania.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 xml:space="preserve">Pani/Pana dane osobowe będą przechowywane przez okres 4 lat od dnia zakończenia postępowania o udzielenie zamówienia, a jeżeli czas trwania umowy przekracza 4 lata, okres przechowywania obejmuje cały czas trwania umowy, a w przypadku umów i postępowań o udzielenie zamówienia publicznego, które otrzymały dofinansowanie przez Unię Europejską przez okres wynikający z uchwały w sprawie przyznania dofinansowania oraz obowiązku archiwizacyjnego. Obowiązek podania przez Panią,/Pana danych osobowych bezpośrednio Pani/Pana dotyczących jest wymogiem ustawowym określonym w przepisach ustawy Pzp, związanym z udziałem w postępowaniu o udzielenie zamówienia publicznego. Konsekwencje niepodania określonych danych wynikają z ustawy Pzp. 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w odniesieniu do Pani/Pana danych osobowych decyzje nie będą podejmowane w sposób zautomatyzowany, stosowanie do art. 22 RODO;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posiada Pani/Pan: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15 RODO prawo dostępu do danych osobowych Pani/Pana dotyczących;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16 RODO prawo do sprostowania Pani/Pana danych osobowych (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6027C3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)</w:t>
      </w:r>
      <w:r w:rsidRPr="006027C3">
        <w:rPr>
          <w:rFonts w:ascii="Arial" w:eastAsia="Times New Roman" w:hAnsi="Arial" w:cs="Arial"/>
          <w:color w:val="000000"/>
          <w:lang w:eastAsia="ar-SA"/>
        </w:rPr>
        <w:t>;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na podstawie art. 18 RODO prawo żądania od administratora ograniczenia przetwarzania danych osobowych z zastrzeżeniem przypadków, o których mowa w art. 18 ust. 2 RODO (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t xml:space="preserve">prawo do ograniczenia przetwarzania nie ma zastosowania w odniesieniu do przechowywania, w celu zapewnienia korzystania ze środków ochrony prawnej lub w celu </w:t>
      </w:r>
      <w:r w:rsidRPr="006027C3">
        <w:rPr>
          <w:rFonts w:ascii="Arial" w:eastAsia="Times New Roman" w:hAnsi="Arial" w:cs="Arial"/>
          <w:i/>
          <w:color w:val="000000"/>
          <w:lang w:eastAsia="ar-SA"/>
        </w:rPr>
        <w:lastRenderedPageBreak/>
        <w:t>ochrony praw innej osoby fizycznej lub prawnej, lub z uwagi na ważne względy interesu publicznego Unii Europejskiej lub państwa członkowskiego</w:t>
      </w:r>
      <w:r w:rsidRPr="006027C3">
        <w:rPr>
          <w:rFonts w:ascii="Arial" w:eastAsia="Times New Roman" w:hAnsi="Arial" w:cs="Arial"/>
          <w:color w:val="000000"/>
          <w:lang w:eastAsia="ar-SA"/>
        </w:rPr>
        <w:t xml:space="preserve">);  </w:t>
      </w:r>
    </w:p>
    <w:p w:rsidR="008771B5" w:rsidRPr="006027C3" w:rsidRDefault="008771B5" w:rsidP="008771B5">
      <w:pPr>
        <w:numPr>
          <w:ilvl w:val="0"/>
          <w:numId w:val="34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8771B5" w:rsidRPr="006027C3" w:rsidRDefault="008771B5" w:rsidP="008771B5">
      <w:pPr>
        <w:numPr>
          <w:ilvl w:val="0"/>
          <w:numId w:val="33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nie przysługuje Pani/Panu: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w związku z art. 17 ust. 3 lit. b, d lub e RODO prawo do usunięcia danych osobowych;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b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color w:val="000000"/>
          <w:lang w:eastAsia="ar-SA"/>
        </w:rPr>
        <w:t>prawo do przenoszenia danych osobowych, o którym mowa w art. 20 RODO;</w:t>
      </w:r>
    </w:p>
    <w:p w:rsidR="008771B5" w:rsidRPr="006027C3" w:rsidRDefault="008771B5" w:rsidP="008771B5">
      <w:pPr>
        <w:numPr>
          <w:ilvl w:val="0"/>
          <w:numId w:val="35"/>
        </w:numPr>
        <w:suppressAutoHyphens/>
        <w:spacing w:after="0" w:line="254" w:lineRule="auto"/>
        <w:ind w:right="17"/>
        <w:jc w:val="both"/>
        <w:rPr>
          <w:rFonts w:ascii="Arial" w:eastAsia="Times New Roman" w:hAnsi="Arial" w:cs="Arial"/>
          <w:b/>
          <w:i/>
          <w:color w:val="000000"/>
          <w:lang w:eastAsia="ar-SA"/>
        </w:rPr>
      </w:pPr>
      <w:r w:rsidRPr="006027C3">
        <w:rPr>
          <w:rFonts w:ascii="Arial" w:eastAsia="Times New Roman" w:hAnsi="Arial" w:cs="Arial"/>
          <w:b/>
          <w:color w:val="000000"/>
          <w:lang w:eastAsia="ar-SA"/>
        </w:rPr>
        <w:t>na podstawie art. 21 RODO prawo sprzeciwu, wobec przetwarzania danych osobowych, gdyż podstawą prawną przetwarzania Pani/Pana danych osobowych jest art. 6 ust. 1 lit. c RODO</w:t>
      </w:r>
      <w:r w:rsidRPr="006027C3">
        <w:rPr>
          <w:rFonts w:ascii="Arial" w:eastAsia="Times New Roman" w:hAnsi="Arial" w:cs="Arial"/>
          <w:color w:val="000000"/>
          <w:lang w:eastAsia="ar-SA"/>
        </w:rPr>
        <w:t>.</w:t>
      </w:r>
      <w:r w:rsidRPr="006027C3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Oferta złożona w postępowaniu przestaje wiązać w przypadku zamknięcia postępowania dokonania wyboru Wykonawcy lub zawarcia umowy.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Złożenie oferty będzie uważane za akceptację zasad prowadzenia postępowania opisanych w niniejszym dokumencie.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>Wykonawca ma prawo złożyć tylko jedną ofertę, sam lub jako reprezentant firmy. Wykonawca, który przedłoży więcej niż jedną ofertę zostanie wyłączony z postępowania. Wykonawcy przedstawiają ofertę zgodnie z wymaganiami określonymi w zapytaniu cenowym.</w:t>
      </w:r>
    </w:p>
    <w:p w:rsidR="008771B5" w:rsidRPr="006027C3" w:rsidRDefault="008771B5" w:rsidP="008771B5">
      <w:pPr>
        <w:widowControl w:val="0"/>
        <w:numPr>
          <w:ilvl w:val="0"/>
          <w:numId w:val="31"/>
        </w:numPr>
        <w:suppressAutoHyphens/>
        <w:spacing w:after="0" w:line="254" w:lineRule="auto"/>
        <w:ind w:left="709" w:hanging="283"/>
        <w:jc w:val="both"/>
        <w:rPr>
          <w:rFonts w:ascii="Arial" w:eastAsia="Calibri" w:hAnsi="Arial" w:cs="Arial"/>
          <w:lang w:eastAsia="ar-SA"/>
        </w:rPr>
      </w:pPr>
      <w:r w:rsidRPr="006027C3">
        <w:rPr>
          <w:rFonts w:ascii="Arial" w:eastAsia="Times New Roman" w:hAnsi="Arial" w:cs="Arial"/>
          <w:lang w:eastAsia="pl-PL"/>
        </w:rPr>
        <w:t xml:space="preserve">Składający ofertę pozostaje związany nią przez okres </w:t>
      </w:r>
      <w:r w:rsidRPr="006027C3">
        <w:rPr>
          <w:rFonts w:ascii="Arial" w:eastAsia="Times New Roman" w:hAnsi="Arial" w:cs="Arial"/>
          <w:b/>
          <w:lang w:eastAsia="pl-PL"/>
        </w:rPr>
        <w:t xml:space="preserve">30 </w:t>
      </w:r>
      <w:r w:rsidRPr="006027C3">
        <w:rPr>
          <w:rFonts w:ascii="Arial" w:eastAsia="Times New Roman" w:hAnsi="Arial" w:cs="Arial"/>
          <w:lang w:eastAsia="pl-PL"/>
        </w:rPr>
        <w:t>dni.</w:t>
      </w:r>
    </w:p>
    <w:p w:rsidR="008771B5" w:rsidRPr="006B24B9" w:rsidRDefault="008771B5" w:rsidP="006B24B9">
      <w:pPr>
        <w:pStyle w:val="Akapitzlist"/>
        <w:keepNext/>
        <w:numPr>
          <w:ilvl w:val="0"/>
          <w:numId w:val="27"/>
        </w:numPr>
        <w:tabs>
          <w:tab w:val="left" w:pos="851"/>
        </w:tabs>
        <w:spacing w:before="240" w:after="120" w:line="240" w:lineRule="auto"/>
        <w:jc w:val="both"/>
        <w:outlineLvl w:val="0"/>
        <w:rPr>
          <w:rFonts w:ascii="Arial" w:eastAsia="Times New Roman" w:hAnsi="Arial" w:cs="Arial"/>
          <w:b/>
          <w:lang w:val="x-none" w:eastAsia="x-none"/>
        </w:rPr>
      </w:pPr>
      <w:r w:rsidRPr="006B24B9">
        <w:rPr>
          <w:rFonts w:ascii="Arial" w:eastAsia="Times New Roman" w:hAnsi="Arial" w:cs="Arial"/>
          <w:b/>
          <w:lang w:val="x-none" w:eastAsia="x-none"/>
        </w:rPr>
        <w:t>Załączniki:</w:t>
      </w:r>
    </w:p>
    <w:p w:rsidR="006B24B9" w:rsidRDefault="006B24B9" w:rsidP="008771B5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Szczegółowy opis przedmiotu zamówienia – załącznik nr 1 </w:t>
      </w:r>
    </w:p>
    <w:p w:rsidR="00F42FC9" w:rsidRPr="006027C3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>Projekt umowy – załącznik nr 2,</w:t>
      </w:r>
    </w:p>
    <w:p w:rsidR="008771B5" w:rsidRPr="006027C3" w:rsidRDefault="008771B5" w:rsidP="008771B5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>Formularz „Formularz  ofertowy”</w:t>
      </w:r>
      <w:r w:rsidRPr="006027C3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F42FC9">
        <w:rPr>
          <w:rFonts w:ascii="Arial" w:eastAsia="Times New Roman" w:hAnsi="Arial" w:cs="Arial"/>
          <w:lang w:eastAsia="pl-PL"/>
        </w:rPr>
        <w:t>– załącznik nr 3</w:t>
      </w:r>
    </w:p>
    <w:p w:rsidR="006B24B9" w:rsidRPr="004A50B9" w:rsidRDefault="006B24B9" w:rsidP="004A50B9">
      <w:pPr>
        <w:numPr>
          <w:ilvl w:val="0"/>
          <w:numId w:val="30"/>
        </w:numPr>
        <w:spacing w:after="0" w:line="360" w:lineRule="auto"/>
        <w:rPr>
          <w:rFonts w:ascii="Arial" w:hAnsi="Arial" w:cs="Arial"/>
          <w:lang w:eastAsia="pl-PL"/>
        </w:rPr>
      </w:pPr>
      <w:r w:rsidRPr="004A50B9">
        <w:rPr>
          <w:rFonts w:ascii="Arial" w:eastAsia="Times New Roman" w:hAnsi="Arial" w:cs="Arial"/>
          <w:lang w:eastAsia="pl-PL"/>
        </w:rPr>
        <w:t xml:space="preserve">Oświadczenie </w:t>
      </w:r>
      <w:r w:rsidR="00F86F74" w:rsidRPr="004A50B9">
        <w:rPr>
          <w:rFonts w:ascii="Arial" w:hAnsi="Arial" w:cs="Arial"/>
          <w:lang w:eastAsia="pl-PL"/>
        </w:rPr>
        <w:t>wykonawcy o braku powiązań kapitałowych lub osobowych  z zamawiającym</w:t>
      </w:r>
      <w:r w:rsidR="004A50B9">
        <w:rPr>
          <w:rFonts w:ascii="Arial" w:hAnsi="Arial" w:cs="Arial"/>
          <w:lang w:eastAsia="pl-PL"/>
        </w:rPr>
        <w:t xml:space="preserve"> </w:t>
      </w:r>
      <w:r w:rsidR="004A50B9" w:rsidRPr="004A50B9">
        <w:rPr>
          <w:rFonts w:ascii="Arial" w:eastAsia="Times New Roman" w:hAnsi="Arial" w:cs="Arial"/>
          <w:lang w:eastAsia="pl-PL"/>
        </w:rPr>
        <w:t xml:space="preserve">- </w:t>
      </w:r>
      <w:r w:rsidR="00F86F74" w:rsidRPr="004A50B9">
        <w:rPr>
          <w:rFonts w:ascii="Arial" w:eastAsia="Times New Roman" w:hAnsi="Arial" w:cs="Arial"/>
          <w:lang w:eastAsia="pl-PL"/>
        </w:rPr>
        <w:t>Załącznik nr 4</w:t>
      </w:r>
    </w:p>
    <w:p w:rsidR="00F42FC9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27C3">
        <w:rPr>
          <w:rFonts w:ascii="Arial" w:eastAsia="Times New Roman" w:hAnsi="Arial" w:cs="Arial"/>
          <w:lang w:eastAsia="pl-PL"/>
        </w:rPr>
        <w:t xml:space="preserve">Oświadczenie o niepodleganiu wykluczeniu </w:t>
      </w:r>
      <w:r>
        <w:rPr>
          <w:rFonts w:ascii="Arial" w:eastAsia="Times New Roman" w:hAnsi="Arial" w:cs="Arial"/>
          <w:lang w:eastAsia="pl-PL"/>
        </w:rPr>
        <w:t xml:space="preserve">z postępowania </w:t>
      </w:r>
      <w:r w:rsidRPr="006027C3">
        <w:rPr>
          <w:rFonts w:ascii="Arial" w:eastAsia="Times New Roman" w:hAnsi="Arial" w:cs="Arial"/>
          <w:lang w:eastAsia="pl-PL"/>
        </w:rPr>
        <w:t xml:space="preserve">– załącznik </w:t>
      </w:r>
      <w:r>
        <w:rPr>
          <w:rFonts w:ascii="Arial" w:eastAsia="Times New Roman" w:hAnsi="Arial" w:cs="Arial"/>
          <w:lang w:eastAsia="pl-PL"/>
        </w:rPr>
        <w:t>nr 5</w:t>
      </w:r>
    </w:p>
    <w:p w:rsidR="00F42FC9" w:rsidRDefault="00F42FC9" w:rsidP="00F42F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oferowanego sprzętu – załącznik nr 6.</w:t>
      </w:r>
    </w:p>
    <w:p w:rsidR="006B24B9" w:rsidRPr="006027C3" w:rsidRDefault="006B24B9" w:rsidP="006B24B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6027C3" w:rsidRDefault="008771B5" w:rsidP="008771B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8771B5" w:rsidRPr="00AB72C9" w:rsidRDefault="00B47CC6" w:rsidP="00B30AC0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B72C9">
        <w:rPr>
          <w:rFonts w:ascii="Arial" w:eastAsia="Times New Roman" w:hAnsi="Arial" w:cs="Arial"/>
          <w:lang w:eastAsia="pl-PL"/>
        </w:rPr>
        <w:t>Burmistrz Brzostku</w:t>
      </w:r>
      <w:r w:rsidRPr="00AB72C9">
        <w:rPr>
          <w:rFonts w:ascii="Arial" w:eastAsia="Times New Roman" w:hAnsi="Arial" w:cs="Arial"/>
          <w:lang w:eastAsia="pl-PL"/>
        </w:rPr>
        <w:br/>
        <w:t>(-) Wojciech Staniszewski</w:t>
      </w:r>
    </w:p>
    <w:p w:rsidR="008771B5" w:rsidRPr="00AB72C9" w:rsidRDefault="00B30AC0" w:rsidP="00B30AC0">
      <w:pPr>
        <w:spacing w:before="120" w:after="0"/>
        <w:ind w:left="2832" w:firstLine="708"/>
        <w:jc w:val="both"/>
        <w:rPr>
          <w:rFonts w:ascii="Arial" w:hAnsi="Arial" w:cs="Arial"/>
          <w:b/>
        </w:rPr>
      </w:pPr>
      <w:r w:rsidRPr="00AB72C9">
        <w:rPr>
          <w:rFonts w:ascii="Arial" w:eastAsia="Times New Roman" w:hAnsi="Arial" w:cs="Arial"/>
          <w:lang w:eastAsia="pl-PL"/>
        </w:rPr>
        <w:t xml:space="preserve">  </w:t>
      </w:r>
      <w:r w:rsidR="008771B5" w:rsidRPr="00AB72C9">
        <w:rPr>
          <w:rFonts w:ascii="Arial" w:eastAsia="Times New Roman" w:hAnsi="Arial" w:cs="Arial"/>
          <w:lang w:eastAsia="pl-PL"/>
        </w:rPr>
        <w:t>Kierownik Zamawiającego</w:t>
      </w:r>
    </w:p>
    <w:p w:rsidR="008771B5" w:rsidRPr="006027C3" w:rsidRDefault="008771B5" w:rsidP="002760F3">
      <w:pPr>
        <w:pStyle w:val="Akapitzlist"/>
        <w:spacing w:before="120" w:after="0"/>
        <w:contextualSpacing w:val="0"/>
        <w:jc w:val="both"/>
        <w:rPr>
          <w:rFonts w:ascii="Arial" w:hAnsi="Arial" w:cs="Arial"/>
          <w:b/>
        </w:rPr>
      </w:pPr>
    </w:p>
    <w:p w:rsidR="008771B5" w:rsidRPr="006027C3" w:rsidRDefault="008771B5" w:rsidP="002760F3">
      <w:pPr>
        <w:spacing w:before="120" w:after="0"/>
        <w:ind w:left="360"/>
        <w:jc w:val="both"/>
        <w:rPr>
          <w:rFonts w:ascii="Arial" w:hAnsi="Arial" w:cs="Arial"/>
          <w:b/>
        </w:rPr>
      </w:pPr>
    </w:p>
    <w:p w:rsidR="008771B5" w:rsidRPr="006027C3" w:rsidRDefault="008771B5" w:rsidP="008771B5">
      <w:pPr>
        <w:spacing w:before="120" w:after="0"/>
        <w:jc w:val="both"/>
        <w:rPr>
          <w:rFonts w:ascii="Arial" w:hAnsi="Arial" w:cs="Arial"/>
          <w:b/>
        </w:rPr>
      </w:pPr>
    </w:p>
    <w:p w:rsidR="009E4FB9" w:rsidRPr="006027C3" w:rsidRDefault="009E4FB9" w:rsidP="008771B5">
      <w:pPr>
        <w:spacing w:before="120" w:after="0"/>
        <w:jc w:val="both"/>
        <w:rPr>
          <w:rFonts w:ascii="Arial" w:hAnsi="Arial" w:cs="Arial"/>
          <w:b/>
        </w:rPr>
      </w:pPr>
    </w:p>
    <w:p w:rsidR="009E4FB9" w:rsidRPr="006027C3" w:rsidRDefault="009E4FB9" w:rsidP="008771B5">
      <w:pPr>
        <w:spacing w:before="120" w:after="0"/>
        <w:jc w:val="both"/>
        <w:rPr>
          <w:rFonts w:ascii="Arial" w:hAnsi="Arial" w:cs="Arial"/>
          <w:b/>
        </w:rPr>
      </w:pPr>
    </w:p>
    <w:p w:rsidR="002623EA" w:rsidRPr="006027C3" w:rsidRDefault="002623EA" w:rsidP="00EB3873">
      <w:pPr>
        <w:rPr>
          <w:rFonts w:ascii="Arial" w:hAnsi="Arial" w:cs="Arial"/>
        </w:rPr>
      </w:pPr>
    </w:p>
    <w:sectPr w:rsidR="002623EA" w:rsidRPr="006027C3" w:rsidSect="00037768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8A" w:rsidRDefault="001E308A" w:rsidP="00C108AD">
      <w:pPr>
        <w:spacing w:after="0" w:line="240" w:lineRule="auto"/>
      </w:pPr>
      <w:r>
        <w:separator/>
      </w:r>
    </w:p>
  </w:endnote>
  <w:endnote w:type="continuationSeparator" w:id="0">
    <w:p w:rsidR="001E308A" w:rsidRDefault="001E308A" w:rsidP="00C1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2113969"/>
      <w:docPartObj>
        <w:docPartGallery w:val="Page Numbers (Bottom of Page)"/>
        <w:docPartUnique/>
      </w:docPartObj>
    </w:sdtPr>
    <w:sdtEndPr/>
    <w:sdtContent>
      <w:p w:rsidR="001E308A" w:rsidRDefault="001E308A">
        <w:pPr>
          <w:pStyle w:val="Stopka"/>
          <w:jc w:val="right"/>
        </w:pPr>
        <w: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10BB">
          <w:rPr>
            <w:noProof/>
          </w:rPr>
          <w:t>7</w:t>
        </w:r>
        <w:r>
          <w:fldChar w:fldCharType="end"/>
        </w:r>
      </w:p>
    </w:sdtContent>
  </w:sdt>
  <w:p w:rsidR="001E308A" w:rsidRDefault="001E3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8A" w:rsidRDefault="001E308A" w:rsidP="00C108AD">
      <w:pPr>
        <w:spacing w:after="0" w:line="240" w:lineRule="auto"/>
      </w:pPr>
      <w:r>
        <w:separator/>
      </w:r>
    </w:p>
  </w:footnote>
  <w:footnote w:type="continuationSeparator" w:id="0">
    <w:p w:rsidR="001E308A" w:rsidRDefault="001E308A" w:rsidP="00C1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8A" w:rsidRDefault="001E308A" w:rsidP="006027C3">
    <w:pPr>
      <w:pStyle w:val="Nagwek"/>
      <w:jc w:val="center"/>
    </w:pPr>
    <w:r w:rsidRPr="003034C8">
      <w:rPr>
        <w:rFonts w:ascii="Arial" w:hAnsi="Arial" w:cs="Arial"/>
        <w:noProof/>
        <w:lang w:eastAsia="pl-PL"/>
      </w:rPr>
      <w:drawing>
        <wp:inline distT="0" distB="0" distL="0" distR="0" wp14:anchorId="51CBE37B" wp14:editId="15E2B616">
          <wp:extent cx="5742940" cy="5048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DEC"/>
    <w:multiLevelType w:val="hybridMultilevel"/>
    <w:tmpl w:val="A44C89D0"/>
    <w:lvl w:ilvl="0" w:tplc="A7FCEF5E">
      <w:start w:val="1"/>
      <w:numFmt w:val="decimal"/>
      <w:lvlText w:val="%1)"/>
      <w:lvlJc w:val="left"/>
      <w:pPr>
        <w:ind w:left="6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19D0910"/>
    <w:multiLevelType w:val="hybridMultilevel"/>
    <w:tmpl w:val="83A4BB8A"/>
    <w:lvl w:ilvl="0" w:tplc="8E1065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46D"/>
    <w:multiLevelType w:val="hybridMultilevel"/>
    <w:tmpl w:val="EC0C306E"/>
    <w:lvl w:ilvl="0" w:tplc="63784FC0">
      <w:start w:val="30"/>
      <w:numFmt w:val="decimal"/>
      <w:lvlText w:val="%1"/>
      <w:lvlJc w:val="left"/>
      <w:pPr>
        <w:ind w:left="1004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89429E"/>
    <w:multiLevelType w:val="hybridMultilevel"/>
    <w:tmpl w:val="D9FE8FF4"/>
    <w:lvl w:ilvl="0" w:tplc="54A00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1FC"/>
    <w:multiLevelType w:val="hybridMultilevel"/>
    <w:tmpl w:val="ACDA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213C"/>
    <w:multiLevelType w:val="hybridMultilevel"/>
    <w:tmpl w:val="CB028C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EE3BB0"/>
    <w:multiLevelType w:val="hybridMultilevel"/>
    <w:tmpl w:val="262273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271BF4"/>
    <w:multiLevelType w:val="hybridMultilevel"/>
    <w:tmpl w:val="2090865E"/>
    <w:lvl w:ilvl="0" w:tplc="8D906A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E6D7A86"/>
    <w:multiLevelType w:val="hybridMultilevel"/>
    <w:tmpl w:val="5EEC0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438AA"/>
    <w:multiLevelType w:val="multilevel"/>
    <w:tmpl w:val="0BB8EE6A"/>
    <w:lvl w:ilvl="0">
      <w:start w:val="3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70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2581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58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94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2736" w:hanging="1800"/>
      </w:pPr>
      <w:rPr>
        <w:rFonts w:hint="default"/>
      </w:rPr>
    </w:lvl>
  </w:abstractNum>
  <w:abstractNum w:abstractNumId="11" w15:restartNumberingAfterBreak="0">
    <w:nsid w:val="20F106C5"/>
    <w:multiLevelType w:val="hybridMultilevel"/>
    <w:tmpl w:val="D6A649FA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24841435"/>
    <w:multiLevelType w:val="hybridMultilevel"/>
    <w:tmpl w:val="436CD166"/>
    <w:lvl w:ilvl="0" w:tplc="E2D0C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22A5"/>
    <w:multiLevelType w:val="hybridMultilevel"/>
    <w:tmpl w:val="84D0A0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9B2D10"/>
    <w:multiLevelType w:val="hybridMultilevel"/>
    <w:tmpl w:val="1596684E"/>
    <w:lvl w:ilvl="0" w:tplc="D68A2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017FA"/>
    <w:multiLevelType w:val="hybridMultilevel"/>
    <w:tmpl w:val="C8CAA328"/>
    <w:lvl w:ilvl="0" w:tplc="045A72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7C76BB"/>
    <w:multiLevelType w:val="hybridMultilevel"/>
    <w:tmpl w:val="7040AD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B1A0833"/>
    <w:multiLevelType w:val="hybridMultilevel"/>
    <w:tmpl w:val="152CC02A"/>
    <w:lvl w:ilvl="0" w:tplc="89F046B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0013A18"/>
    <w:multiLevelType w:val="hybridMultilevel"/>
    <w:tmpl w:val="B824E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4A16F0"/>
    <w:multiLevelType w:val="hybridMultilevel"/>
    <w:tmpl w:val="BF80295A"/>
    <w:lvl w:ilvl="0" w:tplc="5B1C9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A6D3B"/>
    <w:multiLevelType w:val="hybridMultilevel"/>
    <w:tmpl w:val="A8CAD4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F92C23"/>
    <w:multiLevelType w:val="hybridMultilevel"/>
    <w:tmpl w:val="A6F24134"/>
    <w:lvl w:ilvl="0" w:tplc="9B36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4080D"/>
    <w:multiLevelType w:val="hybridMultilevel"/>
    <w:tmpl w:val="55C493EE"/>
    <w:lvl w:ilvl="0" w:tplc="1EC253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4E2947CC"/>
    <w:multiLevelType w:val="hybridMultilevel"/>
    <w:tmpl w:val="504AA3D6"/>
    <w:lvl w:ilvl="0" w:tplc="E98063B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A641A"/>
    <w:multiLevelType w:val="hybridMultilevel"/>
    <w:tmpl w:val="09D44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241C02"/>
    <w:multiLevelType w:val="hybridMultilevel"/>
    <w:tmpl w:val="506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2684"/>
    <w:multiLevelType w:val="hybridMultilevel"/>
    <w:tmpl w:val="2F58A32E"/>
    <w:lvl w:ilvl="0" w:tplc="919A356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1CD2F3F"/>
    <w:multiLevelType w:val="hybridMultilevel"/>
    <w:tmpl w:val="506C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C50CC"/>
    <w:multiLevelType w:val="hybridMultilevel"/>
    <w:tmpl w:val="544ECF18"/>
    <w:lvl w:ilvl="0" w:tplc="58E82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44385B"/>
    <w:multiLevelType w:val="hybridMultilevel"/>
    <w:tmpl w:val="0A9C7B40"/>
    <w:lvl w:ilvl="0" w:tplc="A718BBB2">
      <w:start w:val="2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D54F3"/>
    <w:multiLevelType w:val="hybridMultilevel"/>
    <w:tmpl w:val="498A9DCE"/>
    <w:lvl w:ilvl="0" w:tplc="C0E45C1E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723CC6"/>
    <w:multiLevelType w:val="hybridMultilevel"/>
    <w:tmpl w:val="59104978"/>
    <w:lvl w:ilvl="0" w:tplc="FCB44C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CA5DAF"/>
    <w:multiLevelType w:val="hybridMultilevel"/>
    <w:tmpl w:val="A12CBA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3459B9"/>
    <w:multiLevelType w:val="hybridMultilevel"/>
    <w:tmpl w:val="E4AE6D98"/>
    <w:lvl w:ilvl="0" w:tplc="045A72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783B05"/>
    <w:multiLevelType w:val="hybridMultilevel"/>
    <w:tmpl w:val="D2905ABC"/>
    <w:lvl w:ilvl="0" w:tplc="D3B41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F0546CD"/>
    <w:multiLevelType w:val="hybridMultilevel"/>
    <w:tmpl w:val="423C7F38"/>
    <w:lvl w:ilvl="0" w:tplc="1468581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412F7D"/>
    <w:multiLevelType w:val="hybridMultilevel"/>
    <w:tmpl w:val="ECF40966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EA8CAF3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8"/>
  </w:num>
  <w:num w:numId="5">
    <w:abstractNumId w:val="30"/>
  </w:num>
  <w:num w:numId="6">
    <w:abstractNumId w:val="3"/>
  </w:num>
  <w:num w:numId="7">
    <w:abstractNumId w:val="24"/>
  </w:num>
  <w:num w:numId="8">
    <w:abstractNumId w:val="12"/>
  </w:num>
  <w:num w:numId="9">
    <w:abstractNumId w:val="36"/>
  </w:num>
  <w:num w:numId="10">
    <w:abstractNumId w:val="35"/>
  </w:num>
  <w:num w:numId="11">
    <w:abstractNumId w:val="16"/>
  </w:num>
  <w:num w:numId="12">
    <w:abstractNumId w:val="26"/>
  </w:num>
  <w:num w:numId="13">
    <w:abstractNumId w:val="19"/>
  </w:num>
  <w:num w:numId="14">
    <w:abstractNumId w:val="34"/>
  </w:num>
  <w:num w:numId="15">
    <w:abstractNumId w:val="37"/>
  </w:num>
  <w:num w:numId="16">
    <w:abstractNumId w:val="31"/>
  </w:num>
  <w:num w:numId="17">
    <w:abstractNumId w:val="25"/>
  </w:num>
  <w:num w:numId="18">
    <w:abstractNumId w:val="10"/>
    <w:lvlOverride w:ilvl="0">
      <w:startOverride w:val="39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2"/>
  </w:num>
  <w:num w:numId="23">
    <w:abstractNumId w:val="2"/>
  </w:num>
  <w:num w:numId="24">
    <w:abstractNumId w:val="8"/>
  </w:num>
  <w:num w:numId="25">
    <w:abstractNumId w:val="0"/>
  </w:num>
  <w:num w:numId="26">
    <w:abstractNumId w:val="1"/>
  </w:num>
  <w:num w:numId="27">
    <w:abstractNumId w:val="39"/>
  </w:num>
  <w:num w:numId="28">
    <w:abstractNumId w:val="33"/>
  </w:num>
  <w:num w:numId="29">
    <w:abstractNumId w:val="7"/>
  </w:num>
  <w:num w:numId="30">
    <w:abstractNumId w:val="15"/>
  </w:num>
  <w:num w:numId="31">
    <w:abstractNumId w:val="5"/>
  </w:num>
  <w:num w:numId="32">
    <w:abstractNumId w:val="22"/>
  </w:num>
  <w:num w:numId="33">
    <w:abstractNumId w:val="13"/>
  </w:num>
  <w:num w:numId="34">
    <w:abstractNumId w:val="6"/>
  </w:num>
  <w:num w:numId="35">
    <w:abstractNumId w:val="18"/>
  </w:num>
  <w:num w:numId="36">
    <w:abstractNumId w:val="14"/>
  </w:num>
  <w:num w:numId="37">
    <w:abstractNumId w:val="27"/>
  </w:num>
  <w:num w:numId="38">
    <w:abstractNumId w:val="20"/>
  </w:num>
  <w:num w:numId="39">
    <w:abstractNumId w:val="21"/>
  </w:num>
  <w:num w:numId="40">
    <w:abstractNumId w:val="17"/>
  </w:num>
  <w:num w:numId="41">
    <w:abstractNumId w:val="23"/>
  </w:num>
  <w:num w:numId="42">
    <w:abstractNumId w:val="11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0C"/>
    <w:rsid w:val="00003019"/>
    <w:rsid w:val="00006EFA"/>
    <w:rsid w:val="000107BC"/>
    <w:rsid w:val="000124C8"/>
    <w:rsid w:val="0001343D"/>
    <w:rsid w:val="00014287"/>
    <w:rsid w:val="000152B0"/>
    <w:rsid w:val="0002673C"/>
    <w:rsid w:val="00027AB0"/>
    <w:rsid w:val="000307C4"/>
    <w:rsid w:val="00037768"/>
    <w:rsid w:val="00047345"/>
    <w:rsid w:val="00050F35"/>
    <w:rsid w:val="00057F1F"/>
    <w:rsid w:val="000611A6"/>
    <w:rsid w:val="00070851"/>
    <w:rsid w:val="00084A2D"/>
    <w:rsid w:val="0009247E"/>
    <w:rsid w:val="00095275"/>
    <w:rsid w:val="00096B0E"/>
    <w:rsid w:val="00096C65"/>
    <w:rsid w:val="000B0851"/>
    <w:rsid w:val="000B3A43"/>
    <w:rsid w:val="000B6FA0"/>
    <w:rsid w:val="000C3690"/>
    <w:rsid w:val="000C3F31"/>
    <w:rsid w:val="000D443E"/>
    <w:rsid w:val="000D4F62"/>
    <w:rsid w:val="000E26BE"/>
    <w:rsid w:val="000F569C"/>
    <w:rsid w:val="0010232B"/>
    <w:rsid w:val="00105036"/>
    <w:rsid w:val="00107682"/>
    <w:rsid w:val="00107DC1"/>
    <w:rsid w:val="001177E5"/>
    <w:rsid w:val="00122747"/>
    <w:rsid w:val="00124B01"/>
    <w:rsid w:val="0013180B"/>
    <w:rsid w:val="001335E4"/>
    <w:rsid w:val="00134891"/>
    <w:rsid w:val="00134DCA"/>
    <w:rsid w:val="001353FD"/>
    <w:rsid w:val="001361AF"/>
    <w:rsid w:val="00136344"/>
    <w:rsid w:val="001365B7"/>
    <w:rsid w:val="00145EB0"/>
    <w:rsid w:val="0015018E"/>
    <w:rsid w:val="00150D86"/>
    <w:rsid w:val="001521B7"/>
    <w:rsid w:val="0015349C"/>
    <w:rsid w:val="0017310E"/>
    <w:rsid w:val="0017566B"/>
    <w:rsid w:val="00177DBD"/>
    <w:rsid w:val="00180760"/>
    <w:rsid w:val="00183877"/>
    <w:rsid w:val="0018751E"/>
    <w:rsid w:val="001A54E4"/>
    <w:rsid w:val="001C4A63"/>
    <w:rsid w:val="001E0C91"/>
    <w:rsid w:val="001E17ED"/>
    <w:rsid w:val="001E308A"/>
    <w:rsid w:val="001F05D2"/>
    <w:rsid w:val="001F1F6D"/>
    <w:rsid w:val="00200062"/>
    <w:rsid w:val="00200DFD"/>
    <w:rsid w:val="002029C6"/>
    <w:rsid w:val="00203FF3"/>
    <w:rsid w:val="00212703"/>
    <w:rsid w:val="002136BB"/>
    <w:rsid w:val="00220BBA"/>
    <w:rsid w:val="00227032"/>
    <w:rsid w:val="00241C46"/>
    <w:rsid w:val="002430D2"/>
    <w:rsid w:val="002457BE"/>
    <w:rsid w:val="00247D5F"/>
    <w:rsid w:val="0025125A"/>
    <w:rsid w:val="00251B8B"/>
    <w:rsid w:val="002533FE"/>
    <w:rsid w:val="00254015"/>
    <w:rsid w:val="002600AE"/>
    <w:rsid w:val="002623EA"/>
    <w:rsid w:val="00263CDE"/>
    <w:rsid w:val="00271764"/>
    <w:rsid w:val="00271B0B"/>
    <w:rsid w:val="00272E4A"/>
    <w:rsid w:val="00273017"/>
    <w:rsid w:val="002760F3"/>
    <w:rsid w:val="00276C89"/>
    <w:rsid w:val="00287FC5"/>
    <w:rsid w:val="00291E1C"/>
    <w:rsid w:val="002941DF"/>
    <w:rsid w:val="002973C0"/>
    <w:rsid w:val="002A6FA8"/>
    <w:rsid w:val="002B283A"/>
    <w:rsid w:val="002B4F32"/>
    <w:rsid w:val="002B5118"/>
    <w:rsid w:val="002C058F"/>
    <w:rsid w:val="002C26EB"/>
    <w:rsid w:val="002D26C8"/>
    <w:rsid w:val="002E0123"/>
    <w:rsid w:val="002E0AD1"/>
    <w:rsid w:val="002E0F98"/>
    <w:rsid w:val="002E1FE0"/>
    <w:rsid w:val="002F03BD"/>
    <w:rsid w:val="002F0809"/>
    <w:rsid w:val="002F34AF"/>
    <w:rsid w:val="002F6879"/>
    <w:rsid w:val="003006F6"/>
    <w:rsid w:val="00305905"/>
    <w:rsid w:val="00307909"/>
    <w:rsid w:val="003170DA"/>
    <w:rsid w:val="003216ED"/>
    <w:rsid w:val="00323473"/>
    <w:rsid w:val="00323FBF"/>
    <w:rsid w:val="003246AF"/>
    <w:rsid w:val="00324D43"/>
    <w:rsid w:val="00334430"/>
    <w:rsid w:val="00341604"/>
    <w:rsid w:val="0034352C"/>
    <w:rsid w:val="00345268"/>
    <w:rsid w:val="00352907"/>
    <w:rsid w:val="003642FC"/>
    <w:rsid w:val="00367643"/>
    <w:rsid w:val="00374A20"/>
    <w:rsid w:val="003758F3"/>
    <w:rsid w:val="003765AB"/>
    <w:rsid w:val="00376694"/>
    <w:rsid w:val="003833FA"/>
    <w:rsid w:val="00394666"/>
    <w:rsid w:val="00397AF2"/>
    <w:rsid w:val="003A54BD"/>
    <w:rsid w:val="003B3484"/>
    <w:rsid w:val="003B49FD"/>
    <w:rsid w:val="003B7BAA"/>
    <w:rsid w:val="003B7C62"/>
    <w:rsid w:val="003C0BC8"/>
    <w:rsid w:val="003C0D83"/>
    <w:rsid w:val="003C3343"/>
    <w:rsid w:val="003D3DB0"/>
    <w:rsid w:val="003D5F89"/>
    <w:rsid w:val="003E06BB"/>
    <w:rsid w:val="003E1245"/>
    <w:rsid w:val="003E178A"/>
    <w:rsid w:val="003E5007"/>
    <w:rsid w:val="003E79C9"/>
    <w:rsid w:val="003F04FE"/>
    <w:rsid w:val="003F3D96"/>
    <w:rsid w:val="003F4FEE"/>
    <w:rsid w:val="003F75DA"/>
    <w:rsid w:val="00400243"/>
    <w:rsid w:val="00400F0B"/>
    <w:rsid w:val="00403D3F"/>
    <w:rsid w:val="00407342"/>
    <w:rsid w:val="00410B91"/>
    <w:rsid w:val="004214A9"/>
    <w:rsid w:val="004300E3"/>
    <w:rsid w:val="00432696"/>
    <w:rsid w:val="00432957"/>
    <w:rsid w:val="0043686D"/>
    <w:rsid w:val="00442111"/>
    <w:rsid w:val="004472E1"/>
    <w:rsid w:val="0044786A"/>
    <w:rsid w:val="004505A0"/>
    <w:rsid w:val="00453B5B"/>
    <w:rsid w:val="00461C2C"/>
    <w:rsid w:val="00463B61"/>
    <w:rsid w:val="00464ABF"/>
    <w:rsid w:val="00471367"/>
    <w:rsid w:val="00476FCE"/>
    <w:rsid w:val="004817E2"/>
    <w:rsid w:val="0049254F"/>
    <w:rsid w:val="00493D3A"/>
    <w:rsid w:val="004A50B9"/>
    <w:rsid w:val="004B76A6"/>
    <w:rsid w:val="004C0C89"/>
    <w:rsid w:val="004C382B"/>
    <w:rsid w:val="004D56F0"/>
    <w:rsid w:val="004E1280"/>
    <w:rsid w:val="004E3659"/>
    <w:rsid w:val="004E403E"/>
    <w:rsid w:val="004E416F"/>
    <w:rsid w:val="004E67D3"/>
    <w:rsid w:val="004F4530"/>
    <w:rsid w:val="004F4E83"/>
    <w:rsid w:val="004F6139"/>
    <w:rsid w:val="004F7FB5"/>
    <w:rsid w:val="00503B87"/>
    <w:rsid w:val="00503F5F"/>
    <w:rsid w:val="0050496A"/>
    <w:rsid w:val="005131AA"/>
    <w:rsid w:val="005302E2"/>
    <w:rsid w:val="00533A3D"/>
    <w:rsid w:val="00560EF2"/>
    <w:rsid w:val="00561B50"/>
    <w:rsid w:val="00562CFD"/>
    <w:rsid w:val="00562D76"/>
    <w:rsid w:val="00564FD1"/>
    <w:rsid w:val="005662D9"/>
    <w:rsid w:val="00567253"/>
    <w:rsid w:val="0057102B"/>
    <w:rsid w:val="00576044"/>
    <w:rsid w:val="005812DB"/>
    <w:rsid w:val="00597134"/>
    <w:rsid w:val="005B1056"/>
    <w:rsid w:val="005B2D56"/>
    <w:rsid w:val="005B55AC"/>
    <w:rsid w:val="005D12F6"/>
    <w:rsid w:val="005D5A59"/>
    <w:rsid w:val="005E067E"/>
    <w:rsid w:val="005E0CA9"/>
    <w:rsid w:val="005E662C"/>
    <w:rsid w:val="005E679F"/>
    <w:rsid w:val="006027C3"/>
    <w:rsid w:val="006056A0"/>
    <w:rsid w:val="006128F5"/>
    <w:rsid w:val="00621CE9"/>
    <w:rsid w:val="006225CE"/>
    <w:rsid w:val="006232D7"/>
    <w:rsid w:val="0062479E"/>
    <w:rsid w:val="006250C1"/>
    <w:rsid w:val="0063530C"/>
    <w:rsid w:val="00635F1F"/>
    <w:rsid w:val="00641190"/>
    <w:rsid w:val="006430FF"/>
    <w:rsid w:val="00644912"/>
    <w:rsid w:val="00645942"/>
    <w:rsid w:val="0064632F"/>
    <w:rsid w:val="0064773A"/>
    <w:rsid w:val="00650410"/>
    <w:rsid w:val="006556C2"/>
    <w:rsid w:val="00665703"/>
    <w:rsid w:val="00672522"/>
    <w:rsid w:val="006808CF"/>
    <w:rsid w:val="00681797"/>
    <w:rsid w:val="00694DA3"/>
    <w:rsid w:val="00695FCD"/>
    <w:rsid w:val="00696BB6"/>
    <w:rsid w:val="00697370"/>
    <w:rsid w:val="006A4DD1"/>
    <w:rsid w:val="006A525B"/>
    <w:rsid w:val="006B24B9"/>
    <w:rsid w:val="006B659C"/>
    <w:rsid w:val="006B717E"/>
    <w:rsid w:val="006C035B"/>
    <w:rsid w:val="006C08A4"/>
    <w:rsid w:val="006C168B"/>
    <w:rsid w:val="006C2D98"/>
    <w:rsid w:val="006C2E9B"/>
    <w:rsid w:val="006C4837"/>
    <w:rsid w:val="006C5709"/>
    <w:rsid w:val="006C5ED8"/>
    <w:rsid w:val="006D1236"/>
    <w:rsid w:val="006D166E"/>
    <w:rsid w:val="006E2B70"/>
    <w:rsid w:val="006E3006"/>
    <w:rsid w:val="006E3047"/>
    <w:rsid w:val="006E3A18"/>
    <w:rsid w:val="006E62C3"/>
    <w:rsid w:val="006F1ABC"/>
    <w:rsid w:val="006F2FF7"/>
    <w:rsid w:val="0070167E"/>
    <w:rsid w:val="00707365"/>
    <w:rsid w:val="00711EA1"/>
    <w:rsid w:val="00714007"/>
    <w:rsid w:val="00715BB1"/>
    <w:rsid w:val="00716285"/>
    <w:rsid w:val="00721A2D"/>
    <w:rsid w:val="00722206"/>
    <w:rsid w:val="007261AE"/>
    <w:rsid w:val="00737340"/>
    <w:rsid w:val="007404B0"/>
    <w:rsid w:val="00741D57"/>
    <w:rsid w:val="00750ACA"/>
    <w:rsid w:val="00751A69"/>
    <w:rsid w:val="00754B75"/>
    <w:rsid w:val="007610A3"/>
    <w:rsid w:val="00761DE7"/>
    <w:rsid w:val="00763566"/>
    <w:rsid w:val="007670EF"/>
    <w:rsid w:val="00770B37"/>
    <w:rsid w:val="0077481A"/>
    <w:rsid w:val="00784D63"/>
    <w:rsid w:val="007A3FA4"/>
    <w:rsid w:val="007A5943"/>
    <w:rsid w:val="007B067F"/>
    <w:rsid w:val="007C21EB"/>
    <w:rsid w:val="007C353C"/>
    <w:rsid w:val="007C7789"/>
    <w:rsid w:val="007D1450"/>
    <w:rsid w:val="007D1B69"/>
    <w:rsid w:val="007D26A5"/>
    <w:rsid w:val="007D41B3"/>
    <w:rsid w:val="007E0E5A"/>
    <w:rsid w:val="007E64EA"/>
    <w:rsid w:val="007F3B5C"/>
    <w:rsid w:val="007F51B9"/>
    <w:rsid w:val="00813007"/>
    <w:rsid w:val="00814D1C"/>
    <w:rsid w:val="00816A1C"/>
    <w:rsid w:val="0082212F"/>
    <w:rsid w:val="008221D9"/>
    <w:rsid w:val="00822D72"/>
    <w:rsid w:val="0082434D"/>
    <w:rsid w:val="00824400"/>
    <w:rsid w:val="00831BAA"/>
    <w:rsid w:val="00832846"/>
    <w:rsid w:val="00842B4D"/>
    <w:rsid w:val="00843612"/>
    <w:rsid w:val="008521AE"/>
    <w:rsid w:val="00852FDC"/>
    <w:rsid w:val="008573D4"/>
    <w:rsid w:val="00867C86"/>
    <w:rsid w:val="008715EE"/>
    <w:rsid w:val="00873E1A"/>
    <w:rsid w:val="0087649F"/>
    <w:rsid w:val="008771B5"/>
    <w:rsid w:val="008841D1"/>
    <w:rsid w:val="00886303"/>
    <w:rsid w:val="00891C86"/>
    <w:rsid w:val="008924EA"/>
    <w:rsid w:val="008927E2"/>
    <w:rsid w:val="00896CDD"/>
    <w:rsid w:val="008A3FD9"/>
    <w:rsid w:val="008A6699"/>
    <w:rsid w:val="008B0E1B"/>
    <w:rsid w:val="008B3783"/>
    <w:rsid w:val="008B3F7C"/>
    <w:rsid w:val="008B4FAA"/>
    <w:rsid w:val="008B533D"/>
    <w:rsid w:val="008B5685"/>
    <w:rsid w:val="008B7F7D"/>
    <w:rsid w:val="008C057F"/>
    <w:rsid w:val="008C42E3"/>
    <w:rsid w:val="008C6C44"/>
    <w:rsid w:val="008D2AD8"/>
    <w:rsid w:val="008D600A"/>
    <w:rsid w:val="008D6AAB"/>
    <w:rsid w:val="008D6DAD"/>
    <w:rsid w:val="008E520F"/>
    <w:rsid w:val="008F5EA4"/>
    <w:rsid w:val="008F726D"/>
    <w:rsid w:val="00903B75"/>
    <w:rsid w:val="00905E00"/>
    <w:rsid w:val="0090684D"/>
    <w:rsid w:val="00906F8E"/>
    <w:rsid w:val="00910BD6"/>
    <w:rsid w:val="009140AF"/>
    <w:rsid w:val="0091744A"/>
    <w:rsid w:val="00923932"/>
    <w:rsid w:val="00923A4B"/>
    <w:rsid w:val="00931471"/>
    <w:rsid w:val="00941F2C"/>
    <w:rsid w:val="0094235A"/>
    <w:rsid w:val="00950288"/>
    <w:rsid w:val="00965DD0"/>
    <w:rsid w:val="00976283"/>
    <w:rsid w:val="00977223"/>
    <w:rsid w:val="009830B4"/>
    <w:rsid w:val="00983C05"/>
    <w:rsid w:val="0098739B"/>
    <w:rsid w:val="009878D4"/>
    <w:rsid w:val="00995524"/>
    <w:rsid w:val="009A03F8"/>
    <w:rsid w:val="009A770A"/>
    <w:rsid w:val="009C3C00"/>
    <w:rsid w:val="009C4C36"/>
    <w:rsid w:val="009D19AE"/>
    <w:rsid w:val="009D2056"/>
    <w:rsid w:val="009D4AE1"/>
    <w:rsid w:val="009E10D7"/>
    <w:rsid w:val="009E1215"/>
    <w:rsid w:val="009E41FE"/>
    <w:rsid w:val="009E4FB9"/>
    <w:rsid w:val="009F2512"/>
    <w:rsid w:val="009F4380"/>
    <w:rsid w:val="00A004B4"/>
    <w:rsid w:val="00A123D3"/>
    <w:rsid w:val="00A147AB"/>
    <w:rsid w:val="00A212E6"/>
    <w:rsid w:val="00A2736C"/>
    <w:rsid w:val="00A3078A"/>
    <w:rsid w:val="00A32FF4"/>
    <w:rsid w:val="00A33324"/>
    <w:rsid w:val="00A339C2"/>
    <w:rsid w:val="00A349AD"/>
    <w:rsid w:val="00A35518"/>
    <w:rsid w:val="00A45CB1"/>
    <w:rsid w:val="00A502B6"/>
    <w:rsid w:val="00A52238"/>
    <w:rsid w:val="00A63161"/>
    <w:rsid w:val="00A672D7"/>
    <w:rsid w:val="00A7176D"/>
    <w:rsid w:val="00A74736"/>
    <w:rsid w:val="00A75520"/>
    <w:rsid w:val="00A80342"/>
    <w:rsid w:val="00A84A58"/>
    <w:rsid w:val="00A8544A"/>
    <w:rsid w:val="00A93889"/>
    <w:rsid w:val="00A93F70"/>
    <w:rsid w:val="00A9726D"/>
    <w:rsid w:val="00AA1963"/>
    <w:rsid w:val="00AA7383"/>
    <w:rsid w:val="00AB3A67"/>
    <w:rsid w:val="00AB694B"/>
    <w:rsid w:val="00AB72C9"/>
    <w:rsid w:val="00AC0594"/>
    <w:rsid w:val="00AC4518"/>
    <w:rsid w:val="00AE44AE"/>
    <w:rsid w:val="00AF0678"/>
    <w:rsid w:val="00B05D1C"/>
    <w:rsid w:val="00B1070E"/>
    <w:rsid w:val="00B11839"/>
    <w:rsid w:val="00B119EA"/>
    <w:rsid w:val="00B15C12"/>
    <w:rsid w:val="00B16FC5"/>
    <w:rsid w:val="00B203A4"/>
    <w:rsid w:val="00B22572"/>
    <w:rsid w:val="00B236BF"/>
    <w:rsid w:val="00B26368"/>
    <w:rsid w:val="00B26BB3"/>
    <w:rsid w:val="00B27AB5"/>
    <w:rsid w:val="00B27E03"/>
    <w:rsid w:val="00B30AC0"/>
    <w:rsid w:val="00B310AE"/>
    <w:rsid w:val="00B312E5"/>
    <w:rsid w:val="00B34725"/>
    <w:rsid w:val="00B40454"/>
    <w:rsid w:val="00B47CC6"/>
    <w:rsid w:val="00B51F21"/>
    <w:rsid w:val="00B56582"/>
    <w:rsid w:val="00B66386"/>
    <w:rsid w:val="00B869BD"/>
    <w:rsid w:val="00B93F43"/>
    <w:rsid w:val="00BA52FF"/>
    <w:rsid w:val="00BA6EF6"/>
    <w:rsid w:val="00BB1AD3"/>
    <w:rsid w:val="00BC0E16"/>
    <w:rsid w:val="00BC10BB"/>
    <w:rsid w:val="00BC113A"/>
    <w:rsid w:val="00BC550D"/>
    <w:rsid w:val="00BD12AC"/>
    <w:rsid w:val="00BD4786"/>
    <w:rsid w:val="00BF764D"/>
    <w:rsid w:val="00C047EE"/>
    <w:rsid w:val="00C108AD"/>
    <w:rsid w:val="00C14025"/>
    <w:rsid w:val="00C142C1"/>
    <w:rsid w:val="00C21A13"/>
    <w:rsid w:val="00C21E0F"/>
    <w:rsid w:val="00C225B5"/>
    <w:rsid w:val="00C23315"/>
    <w:rsid w:val="00C366A9"/>
    <w:rsid w:val="00C37986"/>
    <w:rsid w:val="00C4294F"/>
    <w:rsid w:val="00C4567A"/>
    <w:rsid w:val="00C4731A"/>
    <w:rsid w:val="00C54C58"/>
    <w:rsid w:val="00C54E76"/>
    <w:rsid w:val="00C75B3F"/>
    <w:rsid w:val="00C85A73"/>
    <w:rsid w:val="00C950F3"/>
    <w:rsid w:val="00C95916"/>
    <w:rsid w:val="00CA12E0"/>
    <w:rsid w:val="00CA3A31"/>
    <w:rsid w:val="00CC44D6"/>
    <w:rsid w:val="00CC5C0E"/>
    <w:rsid w:val="00CD2711"/>
    <w:rsid w:val="00CD329E"/>
    <w:rsid w:val="00CD515C"/>
    <w:rsid w:val="00CE2717"/>
    <w:rsid w:val="00CE2AC0"/>
    <w:rsid w:val="00CE4242"/>
    <w:rsid w:val="00CF697D"/>
    <w:rsid w:val="00D06386"/>
    <w:rsid w:val="00D07233"/>
    <w:rsid w:val="00D10F15"/>
    <w:rsid w:val="00D23F28"/>
    <w:rsid w:val="00D30195"/>
    <w:rsid w:val="00D43676"/>
    <w:rsid w:val="00D44485"/>
    <w:rsid w:val="00D45872"/>
    <w:rsid w:val="00D466B5"/>
    <w:rsid w:val="00D77EAD"/>
    <w:rsid w:val="00D91B99"/>
    <w:rsid w:val="00D9447F"/>
    <w:rsid w:val="00DA5ED4"/>
    <w:rsid w:val="00DA6165"/>
    <w:rsid w:val="00DB0436"/>
    <w:rsid w:val="00DB25AD"/>
    <w:rsid w:val="00DC4751"/>
    <w:rsid w:val="00DD12A7"/>
    <w:rsid w:val="00DD136A"/>
    <w:rsid w:val="00DD24DD"/>
    <w:rsid w:val="00DE0930"/>
    <w:rsid w:val="00DE2A7E"/>
    <w:rsid w:val="00DF0804"/>
    <w:rsid w:val="00DF3564"/>
    <w:rsid w:val="00E0150B"/>
    <w:rsid w:val="00E04EC4"/>
    <w:rsid w:val="00E07FD6"/>
    <w:rsid w:val="00E20193"/>
    <w:rsid w:val="00E2038C"/>
    <w:rsid w:val="00E23713"/>
    <w:rsid w:val="00E332B1"/>
    <w:rsid w:val="00E40D0F"/>
    <w:rsid w:val="00E41552"/>
    <w:rsid w:val="00E42561"/>
    <w:rsid w:val="00E470C8"/>
    <w:rsid w:val="00E51A3A"/>
    <w:rsid w:val="00E51F1A"/>
    <w:rsid w:val="00E522C8"/>
    <w:rsid w:val="00E526DF"/>
    <w:rsid w:val="00E535FE"/>
    <w:rsid w:val="00E6014E"/>
    <w:rsid w:val="00E619E5"/>
    <w:rsid w:val="00E6396C"/>
    <w:rsid w:val="00E64230"/>
    <w:rsid w:val="00E67C6D"/>
    <w:rsid w:val="00E76B48"/>
    <w:rsid w:val="00E771C8"/>
    <w:rsid w:val="00E80923"/>
    <w:rsid w:val="00E8215B"/>
    <w:rsid w:val="00E828B0"/>
    <w:rsid w:val="00E85FA0"/>
    <w:rsid w:val="00E86849"/>
    <w:rsid w:val="00EA030B"/>
    <w:rsid w:val="00EB0543"/>
    <w:rsid w:val="00EB2C1E"/>
    <w:rsid w:val="00EB3873"/>
    <w:rsid w:val="00EB43BE"/>
    <w:rsid w:val="00EB45F6"/>
    <w:rsid w:val="00EB4EFE"/>
    <w:rsid w:val="00EB7620"/>
    <w:rsid w:val="00EC0C40"/>
    <w:rsid w:val="00EC0C7A"/>
    <w:rsid w:val="00ED07E5"/>
    <w:rsid w:val="00ED2BB9"/>
    <w:rsid w:val="00EF4F30"/>
    <w:rsid w:val="00EF5443"/>
    <w:rsid w:val="00EF6042"/>
    <w:rsid w:val="00F00A99"/>
    <w:rsid w:val="00F02EE2"/>
    <w:rsid w:val="00F05FB7"/>
    <w:rsid w:val="00F06B7C"/>
    <w:rsid w:val="00F07951"/>
    <w:rsid w:val="00F21152"/>
    <w:rsid w:val="00F2328F"/>
    <w:rsid w:val="00F26CBA"/>
    <w:rsid w:val="00F344D1"/>
    <w:rsid w:val="00F42FC9"/>
    <w:rsid w:val="00F6128C"/>
    <w:rsid w:val="00F644D7"/>
    <w:rsid w:val="00F67B81"/>
    <w:rsid w:val="00F720B5"/>
    <w:rsid w:val="00F75619"/>
    <w:rsid w:val="00F77F1D"/>
    <w:rsid w:val="00F86F74"/>
    <w:rsid w:val="00F90834"/>
    <w:rsid w:val="00F91320"/>
    <w:rsid w:val="00F95A24"/>
    <w:rsid w:val="00FA42F7"/>
    <w:rsid w:val="00FB3533"/>
    <w:rsid w:val="00FB3F5F"/>
    <w:rsid w:val="00FD25EB"/>
    <w:rsid w:val="00FD2F25"/>
    <w:rsid w:val="00FD72CB"/>
    <w:rsid w:val="00FD79E9"/>
    <w:rsid w:val="00FE3870"/>
    <w:rsid w:val="00FE64D7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46CA-EDA3-417E-8D1A-E950EE3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F1F"/>
  </w:style>
  <w:style w:type="paragraph" w:styleId="Nagwek1">
    <w:name w:val="heading 1"/>
    <w:basedOn w:val="Normalny"/>
    <w:next w:val="Normalny"/>
    <w:link w:val="Nagwek1Znak"/>
    <w:uiPriority w:val="9"/>
    <w:qFormat/>
    <w:rsid w:val="00877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4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F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8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8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A2D"/>
  </w:style>
  <w:style w:type="paragraph" w:styleId="Stopka">
    <w:name w:val="footer"/>
    <w:basedOn w:val="Normalny"/>
    <w:link w:val="StopkaZnak"/>
    <w:uiPriority w:val="99"/>
    <w:unhideWhenUsed/>
    <w:rsid w:val="000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A2D"/>
  </w:style>
  <w:style w:type="character" w:customStyle="1" w:styleId="Nagwek1Znak">
    <w:name w:val="Nagłówek 1 Znak"/>
    <w:basedOn w:val="Domylnaczcionkaakapitu"/>
    <w:link w:val="Nagwek1"/>
    <w:rsid w:val="00877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F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ct">
    <w:name w:val="act"/>
    <w:basedOn w:val="Domylnaczcionkaakapitu"/>
    <w:rsid w:val="00006EFA"/>
  </w:style>
  <w:style w:type="character" w:customStyle="1" w:styleId="fn-ref">
    <w:name w:val="fn-ref"/>
    <w:basedOn w:val="Domylnaczcionkaakapitu"/>
    <w:rsid w:val="0000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brzost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st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B8A8-CF99-4FC9-BF5F-75D07F76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2724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Pacana</cp:lastModifiedBy>
  <cp:revision>49</cp:revision>
  <cp:lastPrinted>2023-10-25T10:38:00Z</cp:lastPrinted>
  <dcterms:created xsi:type="dcterms:W3CDTF">2023-08-17T06:30:00Z</dcterms:created>
  <dcterms:modified xsi:type="dcterms:W3CDTF">2023-11-07T13:35:00Z</dcterms:modified>
</cp:coreProperties>
</file>